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D6F" w:rsidRPr="000305E4" w:rsidRDefault="00EF6D6F" w:rsidP="008D4EFE">
      <w:pPr>
        <w:spacing w:line="360" w:lineRule="auto"/>
        <w:rPr>
          <w:rFonts w:ascii="BundesSans Office" w:hAnsi="BundesSans Office" w:cs="Arial"/>
          <w:b/>
          <w:sz w:val="26"/>
          <w:szCs w:val="26"/>
        </w:rPr>
      </w:pPr>
      <w:r w:rsidRPr="000305E4">
        <w:rPr>
          <w:rFonts w:ascii="BundesSans Office" w:hAnsi="BundesSans Office" w:cs="Arial"/>
          <w:b/>
          <w:sz w:val="26"/>
          <w:szCs w:val="26"/>
        </w:rPr>
        <w:t>Änderungsantrag</w:t>
      </w:r>
    </w:p>
    <w:p w:rsidR="00EF6D6F" w:rsidRPr="000305E4" w:rsidRDefault="00EF6D6F" w:rsidP="008D4EFE">
      <w:pPr>
        <w:spacing w:line="360" w:lineRule="auto"/>
        <w:rPr>
          <w:rFonts w:ascii="BundesSans Office" w:hAnsi="BundesSans Office" w:cs="Arial"/>
          <w:sz w:val="26"/>
          <w:szCs w:val="26"/>
        </w:rPr>
      </w:pPr>
      <w:r w:rsidRPr="000305E4">
        <w:rPr>
          <w:rFonts w:ascii="BundesSans Office" w:hAnsi="BundesSans Office" w:cs="Arial"/>
          <w:b/>
          <w:sz w:val="26"/>
          <w:szCs w:val="26"/>
        </w:rPr>
        <w:t>der Fraktionen CDU/CSU und SPD</w:t>
      </w:r>
    </w:p>
    <w:p w:rsidR="00EF6D6F" w:rsidRPr="000305E4" w:rsidRDefault="00EF6D6F" w:rsidP="008D4EFE">
      <w:pPr>
        <w:spacing w:line="360" w:lineRule="auto"/>
        <w:rPr>
          <w:rFonts w:ascii="BundesSans Office" w:hAnsi="BundesSans Office" w:cs="Arial"/>
          <w:b/>
          <w:sz w:val="26"/>
          <w:szCs w:val="26"/>
        </w:rPr>
      </w:pPr>
      <w:r w:rsidRPr="000305E4">
        <w:rPr>
          <w:rFonts w:ascii="BundesSans Office" w:hAnsi="BundesSans Office" w:cs="Arial"/>
          <w:b/>
          <w:sz w:val="26"/>
          <w:szCs w:val="26"/>
        </w:rPr>
        <w:t xml:space="preserve">im </w:t>
      </w:r>
      <w:r w:rsidR="00274EB6" w:rsidRPr="000305E4">
        <w:rPr>
          <w:rFonts w:ascii="BundesSans Office" w:hAnsi="BundesSans Office" w:cs="Arial"/>
          <w:b/>
          <w:sz w:val="26"/>
          <w:szCs w:val="26"/>
        </w:rPr>
        <w:t>1</w:t>
      </w:r>
      <w:r w:rsidRPr="000305E4">
        <w:rPr>
          <w:rFonts w:ascii="BundesSans Office" w:hAnsi="BundesSans Office" w:cs="Arial"/>
          <w:b/>
          <w:sz w:val="26"/>
          <w:szCs w:val="26"/>
        </w:rPr>
        <w:t>4. Ausschuss (</w:t>
      </w:r>
      <w:r w:rsidR="00274EB6" w:rsidRPr="000305E4">
        <w:rPr>
          <w:rFonts w:ascii="BundesSans Office" w:hAnsi="BundesSans Office" w:cs="Arial"/>
          <w:b/>
          <w:sz w:val="26"/>
          <w:szCs w:val="26"/>
        </w:rPr>
        <w:t>A</w:t>
      </w:r>
      <w:r w:rsidRPr="000305E4">
        <w:rPr>
          <w:rFonts w:ascii="BundesSans Office" w:hAnsi="BundesSans Office" w:cs="Arial"/>
          <w:b/>
          <w:sz w:val="26"/>
          <w:szCs w:val="26"/>
        </w:rPr>
        <w:t>usschuss</w:t>
      </w:r>
      <w:r w:rsidR="00274EB6" w:rsidRPr="000305E4">
        <w:rPr>
          <w:rFonts w:ascii="BundesSans Office" w:hAnsi="BundesSans Office" w:cs="Arial"/>
          <w:b/>
          <w:sz w:val="26"/>
          <w:szCs w:val="26"/>
        </w:rPr>
        <w:t xml:space="preserve"> für Gesundheit</w:t>
      </w:r>
      <w:r w:rsidRPr="000305E4">
        <w:rPr>
          <w:rFonts w:ascii="BundesSans Office" w:hAnsi="BundesSans Office" w:cs="Arial"/>
          <w:b/>
          <w:sz w:val="26"/>
          <w:szCs w:val="26"/>
        </w:rPr>
        <w:t>) des Deutschen Bundestages</w:t>
      </w:r>
    </w:p>
    <w:p w:rsidR="00EF6D6F" w:rsidRPr="000305E4" w:rsidRDefault="00EF6D6F" w:rsidP="008D4EFE">
      <w:pPr>
        <w:spacing w:line="360" w:lineRule="auto"/>
        <w:rPr>
          <w:rFonts w:ascii="BundesSans Office" w:hAnsi="BundesSans Office" w:cs="Arial"/>
          <w:sz w:val="26"/>
          <w:szCs w:val="26"/>
        </w:rPr>
      </w:pPr>
    </w:p>
    <w:p w:rsidR="00EF6D6F" w:rsidRPr="000305E4" w:rsidRDefault="00EF6D6F" w:rsidP="008D4EFE">
      <w:pPr>
        <w:spacing w:line="360" w:lineRule="auto"/>
        <w:rPr>
          <w:rFonts w:ascii="BundesSans Office" w:hAnsi="BundesSans Office" w:cs="Arial"/>
          <w:b/>
          <w:sz w:val="26"/>
          <w:szCs w:val="26"/>
        </w:rPr>
      </w:pPr>
      <w:r w:rsidRPr="000305E4">
        <w:rPr>
          <w:rFonts w:ascii="BundesSans Office" w:hAnsi="BundesSans Office" w:cs="Arial"/>
          <w:b/>
          <w:sz w:val="26"/>
          <w:szCs w:val="26"/>
        </w:rPr>
        <w:t xml:space="preserve">zu dem </w:t>
      </w:r>
      <w:r w:rsidRPr="000305E4">
        <w:rPr>
          <w:rFonts w:ascii="BundesSans Office" w:hAnsi="BundesSans Office" w:cs="Arial"/>
          <w:b/>
          <w:noProof/>
          <w:sz w:val="26"/>
          <w:szCs w:val="26"/>
        </w:rPr>
        <w:t xml:space="preserve">Gesetzentwurf der Fraktionen der CDU/CSU und SPD </w:t>
      </w:r>
    </w:p>
    <w:p w:rsidR="00EF6D6F" w:rsidRPr="000305E4" w:rsidRDefault="00EF6D6F" w:rsidP="008D4EFE">
      <w:pPr>
        <w:spacing w:line="360" w:lineRule="auto"/>
        <w:rPr>
          <w:rFonts w:ascii="BundesSans Office" w:hAnsi="BundesSans Office" w:cs="Arial"/>
          <w:b/>
          <w:sz w:val="26"/>
          <w:szCs w:val="26"/>
        </w:rPr>
      </w:pPr>
      <w:r w:rsidRPr="000305E4">
        <w:rPr>
          <w:rFonts w:ascii="BundesSans Office" w:hAnsi="BundesSans Office" w:cs="Arial"/>
          <w:b/>
          <w:sz w:val="26"/>
          <w:szCs w:val="26"/>
        </w:rPr>
        <w:t>– Drucksache 1</w:t>
      </w:r>
      <w:r w:rsidR="008540F7" w:rsidRPr="000305E4">
        <w:rPr>
          <w:rFonts w:ascii="BundesSans Office" w:hAnsi="BundesSans Office" w:cs="Arial"/>
          <w:b/>
          <w:sz w:val="26"/>
          <w:szCs w:val="26"/>
        </w:rPr>
        <w:t>9</w:t>
      </w:r>
      <w:r w:rsidRPr="000305E4">
        <w:rPr>
          <w:rFonts w:ascii="BundesSans Office" w:hAnsi="BundesSans Office" w:cs="Arial"/>
          <w:b/>
          <w:sz w:val="26"/>
          <w:szCs w:val="26"/>
        </w:rPr>
        <w:t>/</w:t>
      </w:r>
      <w:r w:rsidR="008540F7" w:rsidRPr="000305E4">
        <w:rPr>
          <w:rFonts w:ascii="BundesSans Office" w:hAnsi="BundesSans Office" w:cs="Arial"/>
          <w:b/>
          <w:sz w:val="26"/>
          <w:szCs w:val="26"/>
        </w:rPr>
        <w:t>28444</w:t>
      </w:r>
      <w:r w:rsidRPr="000305E4">
        <w:rPr>
          <w:rFonts w:ascii="BundesSans Office" w:hAnsi="BundesSans Office" w:cs="Arial"/>
          <w:b/>
          <w:sz w:val="26"/>
          <w:szCs w:val="26"/>
        </w:rPr>
        <w:t xml:space="preserve"> –</w:t>
      </w:r>
    </w:p>
    <w:p w:rsidR="00EF6D6F" w:rsidRPr="000305E4" w:rsidRDefault="00EF6D6F" w:rsidP="008D4EFE">
      <w:pPr>
        <w:spacing w:line="360" w:lineRule="auto"/>
        <w:rPr>
          <w:rFonts w:ascii="BundesSans Office" w:hAnsi="BundesSans Office" w:cs="Arial"/>
          <w:b/>
          <w:sz w:val="26"/>
          <w:szCs w:val="26"/>
        </w:rPr>
      </w:pPr>
      <w:r w:rsidRPr="000305E4">
        <w:rPr>
          <w:rFonts w:ascii="BundesSans Office" w:hAnsi="BundesSans Office" w:cs="Arial"/>
          <w:b/>
          <w:noProof/>
          <w:sz w:val="26"/>
          <w:szCs w:val="26"/>
        </w:rPr>
        <w:t xml:space="preserve">Entwurf eines </w:t>
      </w:r>
      <w:r w:rsidR="008540F7" w:rsidRPr="000305E4">
        <w:rPr>
          <w:rFonts w:ascii="BundesSans Office" w:hAnsi="BundesSans Office" w:cs="Arial"/>
          <w:b/>
          <w:noProof/>
          <w:sz w:val="26"/>
          <w:szCs w:val="26"/>
        </w:rPr>
        <w:t>Vierten Gesetz</w:t>
      </w:r>
      <w:r w:rsidR="00926FB0" w:rsidRPr="000305E4">
        <w:rPr>
          <w:rFonts w:ascii="BundesSans Office" w:hAnsi="BundesSans Office" w:cs="Arial"/>
          <w:b/>
          <w:noProof/>
          <w:sz w:val="26"/>
          <w:szCs w:val="26"/>
        </w:rPr>
        <w:t>es</w:t>
      </w:r>
      <w:r w:rsidR="008540F7" w:rsidRPr="000305E4">
        <w:rPr>
          <w:rFonts w:ascii="BundesSans Office" w:hAnsi="BundesSans Office" w:cs="Arial"/>
          <w:b/>
          <w:noProof/>
          <w:sz w:val="26"/>
          <w:szCs w:val="26"/>
        </w:rPr>
        <w:t xml:space="preserve"> zum Schutz der Bevölkerung bei einer epidemischen Lage von nationaler Tragweite</w:t>
      </w:r>
    </w:p>
    <w:p w:rsidR="00EF6D6F" w:rsidRPr="000305E4" w:rsidRDefault="00EF6D6F" w:rsidP="008D4EFE">
      <w:pPr>
        <w:spacing w:line="360" w:lineRule="auto"/>
        <w:rPr>
          <w:rFonts w:ascii="BundesSans Office" w:hAnsi="BundesSans Office" w:cs="Arial"/>
          <w:sz w:val="22"/>
        </w:rPr>
      </w:pPr>
    </w:p>
    <w:p w:rsidR="00EF6D6F" w:rsidRPr="000305E4" w:rsidRDefault="00EF6D6F" w:rsidP="008D4EFE">
      <w:pPr>
        <w:spacing w:line="360" w:lineRule="auto"/>
        <w:rPr>
          <w:rFonts w:ascii="BundesSans Office" w:hAnsi="BundesSans Office" w:cs="Arial"/>
          <w:sz w:val="22"/>
        </w:rPr>
      </w:pPr>
      <w:r w:rsidRPr="000305E4">
        <w:rPr>
          <w:rFonts w:ascii="BundesSans Office" w:hAnsi="BundesSans Office" w:cs="Arial"/>
          <w:sz w:val="22"/>
        </w:rPr>
        <w:t>Der Bundestag wolle beschließen, den Gesetzentwurf auf Drucksache 1</w:t>
      </w:r>
      <w:r w:rsidR="008540F7" w:rsidRPr="000305E4">
        <w:rPr>
          <w:rFonts w:ascii="BundesSans Office" w:hAnsi="BundesSans Office" w:cs="Arial"/>
          <w:sz w:val="22"/>
        </w:rPr>
        <w:t>9</w:t>
      </w:r>
      <w:r w:rsidRPr="000305E4">
        <w:rPr>
          <w:rFonts w:ascii="BundesSans Office" w:hAnsi="BundesSans Office" w:cs="Arial"/>
          <w:sz w:val="22"/>
        </w:rPr>
        <w:t>/</w:t>
      </w:r>
      <w:r w:rsidR="008540F7" w:rsidRPr="000305E4">
        <w:rPr>
          <w:rFonts w:ascii="BundesSans Office" w:hAnsi="BundesSans Office" w:cs="Arial"/>
          <w:sz w:val="22"/>
        </w:rPr>
        <w:t>28444</w:t>
      </w:r>
      <w:r w:rsidRPr="000305E4">
        <w:rPr>
          <w:rFonts w:ascii="BundesSans Office" w:hAnsi="BundesSans Office" w:cs="Arial"/>
          <w:sz w:val="22"/>
        </w:rPr>
        <w:t xml:space="preserve"> mit folgenden Maßgaben, im Übrigen unverändert anzunehmen:</w:t>
      </w:r>
    </w:p>
    <w:p w:rsidR="00EF6D6F" w:rsidRPr="000305E4" w:rsidRDefault="00EF6D6F" w:rsidP="00EF6D6F">
      <w:pPr>
        <w:pStyle w:val="EmpfehlungNummerierungStufe1"/>
        <w:rPr>
          <w:rFonts w:ascii="BundesSans Office" w:hAnsi="BundesSans Office"/>
        </w:rPr>
      </w:pPr>
      <w:r w:rsidRPr="000305E4">
        <w:rPr>
          <w:rFonts w:ascii="BundesSans Office" w:hAnsi="BundesSans Office"/>
        </w:rPr>
        <w:t>Artikel 1 wird wie folgt geändert:</w:t>
      </w:r>
    </w:p>
    <w:p w:rsidR="00AC462E" w:rsidRPr="000305E4" w:rsidRDefault="00AC462E" w:rsidP="000B2FA9">
      <w:pPr>
        <w:pStyle w:val="EmpfehlungNummerierungStufe2"/>
        <w:rPr>
          <w:rStyle w:val="Marker"/>
          <w:rFonts w:ascii="BundesSans Office" w:hAnsi="BundesSans Office"/>
          <w:color w:val="auto"/>
        </w:rPr>
      </w:pPr>
      <w:r w:rsidRPr="000305E4">
        <w:rPr>
          <w:rStyle w:val="Marker"/>
          <w:rFonts w:ascii="BundesSans Office" w:hAnsi="BundesSans Office"/>
          <w:color w:val="auto"/>
        </w:rPr>
        <w:t xml:space="preserve">Nummer 1 </w:t>
      </w:r>
      <w:r w:rsidR="00894868" w:rsidRPr="000305E4">
        <w:rPr>
          <w:rStyle w:val="Marker"/>
          <w:rFonts w:ascii="BundesSans Office" w:hAnsi="BundesSans Office"/>
          <w:color w:val="auto"/>
        </w:rPr>
        <w:t>wird wie folgt gefasst:</w:t>
      </w:r>
    </w:p>
    <w:p w:rsidR="00894868" w:rsidRPr="000305E4" w:rsidRDefault="00E459C7" w:rsidP="005C6737">
      <w:pPr>
        <w:pStyle w:val="RevisionJuristischerAbsatzmanuell"/>
        <w:tabs>
          <w:tab w:val="clear" w:pos="850"/>
          <w:tab w:val="left" w:pos="1700"/>
        </w:tabs>
        <w:ind w:left="850" w:firstLine="335"/>
        <w:rPr>
          <w:rStyle w:val="RevisionText"/>
          <w:rFonts w:ascii="BundesSans Office" w:hAnsi="BundesSans Office"/>
        </w:rPr>
      </w:pPr>
      <w:r w:rsidRPr="000305E4">
        <w:rPr>
          <w:rStyle w:val="RevisionText"/>
          <w:rFonts w:ascii="BundesSans Office" w:hAnsi="BundesSans Office"/>
        </w:rPr>
        <w:t>‚</w:t>
      </w:r>
      <w:r w:rsidR="00894868" w:rsidRPr="000305E4">
        <w:rPr>
          <w:rStyle w:val="RevisionText"/>
          <w:rFonts w:ascii="BundesSans Office" w:hAnsi="BundesSans Office"/>
        </w:rPr>
        <w:t>1.</w:t>
      </w:r>
      <w:r w:rsidR="00894868" w:rsidRPr="000305E4">
        <w:rPr>
          <w:rStyle w:val="RevisionText"/>
          <w:rFonts w:ascii="BundesSans Office" w:hAnsi="BundesSans Office"/>
        </w:rPr>
        <w:tab/>
        <w:t xml:space="preserve">In der Inhaltsübersicht werden nach der Angabe zu § 28a </w:t>
      </w:r>
      <w:r w:rsidR="00481F4B" w:rsidRPr="000305E4">
        <w:rPr>
          <w:rStyle w:val="RevisionText"/>
          <w:rFonts w:ascii="BundesSans Office" w:hAnsi="BundesSans Office"/>
        </w:rPr>
        <w:t xml:space="preserve">die </w:t>
      </w:r>
      <w:r w:rsidR="00894868" w:rsidRPr="000305E4">
        <w:rPr>
          <w:rStyle w:val="RevisionText"/>
          <w:rFonts w:ascii="BundesSans Office" w:hAnsi="BundesSans Office"/>
        </w:rPr>
        <w:t>folgende</w:t>
      </w:r>
      <w:r w:rsidR="00481F4B" w:rsidRPr="000305E4">
        <w:rPr>
          <w:rStyle w:val="RevisionText"/>
          <w:rFonts w:ascii="BundesSans Office" w:hAnsi="BundesSans Office"/>
        </w:rPr>
        <w:t>n</w:t>
      </w:r>
      <w:r w:rsidR="00894868" w:rsidRPr="000305E4">
        <w:rPr>
          <w:rStyle w:val="RevisionText"/>
          <w:rFonts w:ascii="BundesSans Office" w:hAnsi="BundesSans Office"/>
        </w:rPr>
        <w:t xml:space="preserve"> Angaben</w:t>
      </w:r>
      <w:r w:rsidR="00481F4B" w:rsidRPr="000305E4">
        <w:rPr>
          <w:rStyle w:val="RevisionText"/>
          <w:rFonts w:ascii="BundesSans Office" w:hAnsi="BundesSans Office"/>
        </w:rPr>
        <w:t xml:space="preserve"> zu den §§ 28b und 28c</w:t>
      </w:r>
      <w:r w:rsidR="00894868" w:rsidRPr="000305E4">
        <w:rPr>
          <w:rStyle w:val="RevisionText"/>
          <w:rFonts w:ascii="BundesSans Office" w:hAnsi="BundesSans Office"/>
        </w:rPr>
        <w:t xml:space="preserve"> eingefügt:</w:t>
      </w:r>
    </w:p>
    <w:p w:rsidR="00894868" w:rsidRPr="000305E4" w:rsidRDefault="00244D86" w:rsidP="005C6737">
      <w:pPr>
        <w:pStyle w:val="RevisionJuristischerAbsatzmanuell"/>
        <w:tabs>
          <w:tab w:val="clear" w:pos="850"/>
          <w:tab w:val="left" w:pos="1700"/>
        </w:tabs>
        <w:ind w:left="850" w:firstLine="335"/>
        <w:rPr>
          <w:rStyle w:val="RevisionText"/>
          <w:rFonts w:ascii="BundesSans Office" w:hAnsi="BundesSans Office"/>
        </w:rPr>
      </w:pPr>
      <w:r w:rsidRPr="000305E4">
        <w:rPr>
          <w:rStyle w:val="RevisionText"/>
          <w:rFonts w:ascii="BundesSans Office" w:hAnsi="BundesSans Office"/>
        </w:rPr>
        <w:t xml:space="preserve">„§ 28b </w:t>
      </w:r>
      <w:r w:rsidR="00894868" w:rsidRPr="000305E4">
        <w:rPr>
          <w:rStyle w:val="RevisionText"/>
          <w:rFonts w:ascii="BundesSans Office" w:hAnsi="BundesSans Office"/>
        </w:rPr>
        <w:t>Bundesweit einheitliche Schutzmaßnahmen zur Verhinderung der Verbreitung der Coronavirus-Krankheit-2019 (COVID-19) bei besonderem Infektionsgeschehen, Verordnungsermächtigung</w:t>
      </w:r>
    </w:p>
    <w:p w:rsidR="00894868" w:rsidRPr="000305E4" w:rsidRDefault="00244D86" w:rsidP="005C6737">
      <w:pPr>
        <w:pStyle w:val="RevisionJuristischerAbsatzmanuell"/>
        <w:tabs>
          <w:tab w:val="clear" w:pos="850"/>
          <w:tab w:val="left" w:pos="1700"/>
        </w:tabs>
        <w:ind w:left="850"/>
        <w:rPr>
          <w:rStyle w:val="RevisionText"/>
          <w:rFonts w:ascii="BundesSans Office" w:hAnsi="BundesSans Office"/>
        </w:rPr>
      </w:pPr>
      <w:r w:rsidRPr="000305E4">
        <w:rPr>
          <w:rStyle w:val="RevisionText"/>
          <w:rFonts w:ascii="BundesSans Office" w:hAnsi="BundesSans Office"/>
        </w:rPr>
        <w:t xml:space="preserve">§ 28c </w:t>
      </w:r>
      <w:r w:rsidR="00A353E3" w:rsidRPr="000305E4">
        <w:rPr>
          <w:rStyle w:val="RevisionText"/>
          <w:rFonts w:ascii="BundesSans Office" w:hAnsi="BundesSans Office"/>
        </w:rPr>
        <w:t>Verordnungsermächtigung für besondere Regelungen für Geimpfte</w:t>
      </w:r>
      <w:r w:rsidR="00E61311" w:rsidRPr="000305E4">
        <w:rPr>
          <w:rStyle w:val="RevisionText"/>
          <w:rFonts w:ascii="BundesSans Office" w:hAnsi="BundesSans Office"/>
        </w:rPr>
        <w:t>, Getestete</w:t>
      </w:r>
      <w:r w:rsidR="00A353E3" w:rsidRPr="000305E4">
        <w:rPr>
          <w:rStyle w:val="RevisionText"/>
          <w:rFonts w:ascii="BundesSans Office" w:hAnsi="BundesSans Office"/>
        </w:rPr>
        <w:t xml:space="preserve"> und vergleichbare Personen</w:t>
      </w:r>
      <w:r w:rsidR="00894868" w:rsidRPr="000305E4">
        <w:rPr>
          <w:rStyle w:val="RevisionText"/>
          <w:rFonts w:ascii="BundesSans Office" w:hAnsi="BundesSans Office"/>
        </w:rPr>
        <w:t>“</w:t>
      </w:r>
      <w:r w:rsidR="009F4723" w:rsidRPr="000305E4">
        <w:rPr>
          <w:rStyle w:val="RevisionText"/>
          <w:rFonts w:ascii="BundesSans Office" w:hAnsi="BundesSans Office"/>
        </w:rPr>
        <w:t>.</w:t>
      </w:r>
      <w:r w:rsidR="00481F4B" w:rsidRPr="000305E4">
        <w:rPr>
          <w:rStyle w:val="RevisionText"/>
          <w:rFonts w:ascii="BundesSans Office" w:hAnsi="BundesSans Office"/>
        </w:rPr>
        <w:t>‘</w:t>
      </w:r>
    </w:p>
    <w:p w:rsidR="000B2FA9" w:rsidRPr="000305E4" w:rsidRDefault="00274EB6" w:rsidP="000B2FA9">
      <w:pPr>
        <w:pStyle w:val="EmpfehlungNummerierungStufe2"/>
        <w:rPr>
          <w:rStyle w:val="Marker"/>
          <w:rFonts w:ascii="BundesSans Office" w:hAnsi="BundesSans Office"/>
          <w:color w:val="auto"/>
        </w:rPr>
      </w:pPr>
      <w:r w:rsidRPr="000305E4">
        <w:rPr>
          <w:rStyle w:val="Marker"/>
          <w:rFonts w:ascii="BundesSans Office" w:hAnsi="BundesSans Office"/>
          <w:color w:val="auto"/>
        </w:rPr>
        <w:t>In Nummer 2 wird § 28b wie folgt geändert:</w:t>
      </w:r>
    </w:p>
    <w:p w:rsidR="00274EB6" w:rsidRPr="000305E4" w:rsidRDefault="00D7335F" w:rsidP="00274EB6">
      <w:pPr>
        <w:pStyle w:val="EmpfehlungNummerierungStufe3"/>
        <w:rPr>
          <w:rFonts w:ascii="BundesSans Office" w:hAnsi="BundesSans Office"/>
        </w:rPr>
      </w:pPr>
      <w:r w:rsidRPr="000305E4">
        <w:rPr>
          <w:rFonts w:ascii="BundesSans Office" w:hAnsi="BundesSans Office"/>
        </w:rPr>
        <w:t>Absatz 1 wird wie folgt geändert:</w:t>
      </w:r>
    </w:p>
    <w:p w:rsidR="00E0335D" w:rsidRPr="000305E4" w:rsidRDefault="00155380" w:rsidP="00AA770A">
      <w:pPr>
        <w:pStyle w:val="EmpfehlungNummerierungStufe4"/>
        <w:rPr>
          <w:rFonts w:ascii="BundesSans Office" w:hAnsi="BundesSans Office"/>
        </w:rPr>
      </w:pPr>
      <w:r w:rsidRPr="000305E4">
        <w:rPr>
          <w:rFonts w:ascii="BundesSans Office" w:hAnsi="BundesSans Office"/>
        </w:rPr>
        <w:t xml:space="preserve">Im </w:t>
      </w:r>
      <w:r w:rsidR="003D573A" w:rsidRPr="000305E4">
        <w:rPr>
          <w:rFonts w:ascii="BundesSans Office" w:hAnsi="BundesSans Office"/>
        </w:rPr>
        <w:t xml:space="preserve">Satzteil vor Nummer 1 </w:t>
      </w:r>
      <w:r w:rsidRPr="000305E4">
        <w:rPr>
          <w:rFonts w:ascii="BundesSans Office" w:hAnsi="BundesSans Office"/>
        </w:rPr>
        <w:t>werden d</w:t>
      </w:r>
      <w:r w:rsidR="00E0335D" w:rsidRPr="000305E4">
        <w:rPr>
          <w:rFonts w:ascii="BundesSans Office" w:hAnsi="BundesSans Office"/>
        </w:rPr>
        <w:t xml:space="preserve">ie Wörter </w:t>
      </w:r>
      <w:r w:rsidR="00E0335D" w:rsidRPr="000305E4">
        <w:rPr>
          <w:rStyle w:val="RevisionText"/>
          <w:rFonts w:ascii="BundesSans Office" w:hAnsi="BundesSans Office"/>
        </w:rPr>
        <w:t>„nach § 28a Absatz 3 Satz 13“</w:t>
      </w:r>
      <w:r w:rsidR="00E0335D" w:rsidRPr="000305E4">
        <w:rPr>
          <w:rFonts w:ascii="BundesSans Office" w:hAnsi="BundesSans Office"/>
        </w:rPr>
        <w:t xml:space="preserve"> gestrichen</w:t>
      </w:r>
      <w:r w:rsidR="007208AB" w:rsidRPr="000305E4">
        <w:rPr>
          <w:rFonts w:ascii="BundesSans Office" w:hAnsi="BundesSans Office"/>
        </w:rPr>
        <w:t>.</w:t>
      </w:r>
    </w:p>
    <w:p w:rsidR="0061268B" w:rsidRPr="000305E4" w:rsidRDefault="00D7335F" w:rsidP="00352689">
      <w:pPr>
        <w:pStyle w:val="EmpfehlungNummerierungStufe4"/>
        <w:rPr>
          <w:rFonts w:ascii="BundesSans Office" w:hAnsi="BundesSans Office"/>
        </w:rPr>
      </w:pPr>
      <w:r w:rsidRPr="000305E4">
        <w:rPr>
          <w:rFonts w:ascii="BundesSans Office" w:hAnsi="BundesSans Office"/>
        </w:rPr>
        <w:t xml:space="preserve">Nummer 1 </w:t>
      </w:r>
      <w:r w:rsidR="00E51E09" w:rsidRPr="000305E4">
        <w:rPr>
          <w:rFonts w:ascii="BundesSans Office" w:hAnsi="BundesSans Office"/>
        </w:rPr>
        <w:t xml:space="preserve">wird </w:t>
      </w:r>
      <w:r w:rsidR="0061268B" w:rsidRPr="000305E4">
        <w:rPr>
          <w:rFonts w:ascii="BundesSans Office" w:hAnsi="BundesSans Office"/>
        </w:rPr>
        <w:t>wie folgt geändert:</w:t>
      </w:r>
    </w:p>
    <w:p w:rsidR="0061268B" w:rsidRPr="000305E4" w:rsidRDefault="0061268B" w:rsidP="00951821">
      <w:pPr>
        <w:pStyle w:val="EmpfehlungNummerierungFolgeabsatzStufe4"/>
        <w:numPr>
          <w:ilvl w:val="0"/>
          <w:numId w:val="21"/>
        </w:numPr>
        <w:ind w:left="2342" w:hanging="357"/>
        <w:rPr>
          <w:rFonts w:ascii="BundesSans Office" w:hAnsi="BundesSans Office"/>
        </w:rPr>
      </w:pPr>
      <w:r w:rsidRPr="000305E4">
        <w:rPr>
          <w:rFonts w:ascii="BundesSans Office" w:hAnsi="BundesSans Office"/>
        </w:rPr>
        <w:t xml:space="preserve">Das Wort </w:t>
      </w:r>
      <w:r w:rsidRPr="000305E4">
        <w:rPr>
          <w:rStyle w:val="RevisionText"/>
          <w:rFonts w:ascii="BundesSans Office" w:hAnsi="BundesSans Office"/>
        </w:rPr>
        <w:t>„Private“</w:t>
      </w:r>
      <w:r w:rsidRPr="000305E4">
        <w:rPr>
          <w:rFonts w:ascii="BundesSans Office" w:hAnsi="BundesSans Office"/>
        </w:rPr>
        <w:t xml:space="preserve"> wird durch das Wort </w:t>
      </w:r>
      <w:r w:rsidRPr="000305E4">
        <w:rPr>
          <w:rStyle w:val="RevisionText"/>
          <w:rFonts w:ascii="BundesSans Office" w:hAnsi="BundesSans Office"/>
        </w:rPr>
        <w:t>„private“</w:t>
      </w:r>
      <w:r w:rsidRPr="000305E4">
        <w:rPr>
          <w:rFonts w:ascii="BundesSans Office" w:hAnsi="BundesSans Office"/>
        </w:rPr>
        <w:t xml:space="preserve"> ersetzt.</w:t>
      </w:r>
    </w:p>
    <w:p w:rsidR="00E51E09" w:rsidRPr="000305E4" w:rsidRDefault="0061268B" w:rsidP="00951821">
      <w:pPr>
        <w:pStyle w:val="EmpfehlungNummerierungFolgeabsatzStufe4"/>
        <w:numPr>
          <w:ilvl w:val="0"/>
          <w:numId w:val="21"/>
        </w:numPr>
        <w:ind w:left="2342" w:hanging="357"/>
        <w:rPr>
          <w:rFonts w:ascii="BundesSans Office" w:hAnsi="BundesSans Office"/>
        </w:rPr>
      </w:pPr>
      <w:r w:rsidRPr="000305E4">
        <w:rPr>
          <w:rFonts w:ascii="BundesSans Office" w:hAnsi="BundesSans Office"/>
        </w:rPr>
        <w:t>D</w:t>
      </w:r>
      <w:r w:rsidR="00D7335F" w:rsidRPr="000305E4">
        <w:rPr>
          <w:rFonts w:ascii="BundesSans Office" w:hAnsi="BundesSans Office"/>
        </w:rPr>
        <w:t xml:space="preserve">ie </w:t>
      </w:r>
      <w:r w:rsidR="00244D86" w:rsidRPr="000305E4">
        <w:rPr>
          <w:rFonts w:ascii="BundesSans Office" w:hAnsi="BundesSans Office"/>
        </w:rPr>
        <w:t>Angabe</w:t>
      </w:r>
      <w:r w:rsidR="00D7335F" w:rsidRPr="000305E4">
        <w:rPr>
          <w:rFonts w:ascii="BundesSans Office" w:hAnsi="BundesSans Office"/>
        </w:rPr>
        <w:t xml:space="preserve"> </w:t>
      </w:r>
      <w:r w:rsidR="00D7335F" w:rsidRPr="000305E4">
        <w:rPr>
          <w:rStyle w:val="RevisionText"/>
          <w:rFonts w:ascii="BundesSans Office" w:hAnsi="BundesSans Office"/>
        </w:rPr>
        <w:t>„</w:t>
      </w:r>
      <w:r w:rsidR="009F71A7" w:rsidRPr="000305E4">
        <w:rPr>
          <w:rStyle w:val="RevisionText"/>
          <w:rFonts w:ascii="BundesSans Office" w:hAnsi="BundesSans Office"/>
        </w:rPr>
        <w:t>15</w:t>
      </w:r>
      <w:r w:rsidR="00D7335F" w:rsidRPr="000305E4">
        <w:rPr>
          <w:rStyle w:val="RevisionText"/>
          <w:rFonts w:ascii="BundesSans Office" w:hAnsi="BundesSans Office"/>
        </w:rPr>
        <w:t>“</w:t>
      </w:r>
      <w:r w:rsidR="009F71A7" w:rsidRPr="000305E4">
        <w:rPr>
          <w:rFonts w:ascii="BundesSans Office" w:hAnsi="BundesSans Office"/>
        </w:rPr>
        <w:t xml:space="preserve"> </w:t>
      </w:r>
      <w:r w:rsidR="00244D86" w:rsidRPr="000305E4">
        <w:rPr>
          <w:rFonts w:ascii="BundesSans Office" w:hAnsi="BundesSans Office"/>
        </w:rPr>
        <w:t xml:space="preserve">wird durch die Angabe </w:t>
      </w:r>
      <w:r w:rsidR="00244D86" w:rsidRPr="000305E4">
        <w:rPr>
          <w:rStyle w:val="RevisionText"/>
          <w:rFonts w:ascii="BundesSans Office" w:hAnsi="BundesSans Office"/>
        </w:rPr>
        <w:t>„30“</w:t>
      </w:r>
      <w:r w:rsidR="00244D86" w:rsidRPr="000305E4">
        <w:rPr>
          <w:rFonts w:ascii="BundesSans Office" w:hAnsi="BundesSans Office"/>
        </w:rPr>
        <w:t xml:space="preserve"> ersetzt</w:t>
      </w:r>
      <w:r w:rsidR="00D7335F" w:rsidRPr="000305E4">
        <w:rPr>
          <w:rFonts w:ascii="BundesSans Office" w:hAnsi="BundesSans Office"/>
        </w:rPr>
        <w:t>.</w:t>
      </w:r>
    </w:p>
    <w:p w:rsidR="0061268B" w:rsidRPr="000305E4" w:rsidRDefault="00E8518E" w:rsidP="00951821">
      <w:pPr>
        <w:pStyle w:val="EmpfehlungNummerierungFolgeabsatzStufe4"/>
        <w:numPr>
          <w:ilvl w:val="0"/>
          <w:numId w:val="21"/>
        </w:numPr>
        <w:ind w:left="2342" w:hanging="357"/>
        <w:rPr>
          <w:rFonts w:ascii="BundesSans Office" w:hAnsi="BundesSans Office"/>
        </w:rPr>
      </w:pPr>
      <w:r w:rsidRPr="000305E4">
        <w:rPr>
          <w:rFonts w:ascii="BundesSans Office" w:hAnsi="BundesSans Office"/>
        </w:rPr>
        <w:t>N</w:t>
      </w:r>
      <w:r w:rsidR="0061268B" w:rsidRPr="000305E4">
        <w:rPr>
          <w:rFonts w:ascii="BundesSans Office" w:hAnsi="BundesSans Office"/>
        </w:rPr>
        <w:t xml:space="preserve">ach dem Wort </w:t>
      </w:r>
      <w:r w:rsidR="0061268B" w:rsidRPr="000305E4">
        <w:rPr>
          <w:rStyle w:val="RevisionText"/>
          <w:rFonts w:ascii="BundesSans Office" w:hAnsi="BundesSans Office"/>
        </w:rPr>
        <w:t>„unberührt“</w:t>
      </w:r>
      <w:r w:rsidR="0061268B" w:rsidRPr="000305E4">
        <w:rPr>
          <w:rFonts w:ascii="BundesSans Office" w:hAnsi="BundesSans Office"/>
        </w:rPr>
        <w:t xml:space="preserve"> wird </w:t>
      </w:r>
      <w:r w:rsidRPr="000305E4">
        <w:rPr>
          <w:rFonts w:ascii="BundesSans Office" w:hAnsi="BundesSans Office"/>
        </w:rPr>
        <w:t xml:space="preserve">der Punkt </w:t>
      </w:r>
      <w:r w:rsidR="0061268B" w:rsidRPr="000305E4">
        <w:rPr>
          <w:rFonts w:ascii="BundesSans Office" w:hAnsi="BundesSans Office"/>
        </w:rPr>
        <w:t>durch ein Semikolon ersetzt.</w:t>
      </w:r>
    </w:p>
    <w:p w:rsidR="0061268B" w:rsidRPr="000305E4" w:rsidRDefault="00772A9C" w:rsidP="00772A9C">
      <w:pPr>
        <w:pStyle w:val="EmpfehlungNummerierungStufe4"/>
        <w:rPr>
          <w:rFonts w:ascii="BundesSans Office" w:hAnsi="BundesSans Office"/>
        </w:rPr>
      </w:pPr>
      <w:r w:rsidRPr="000305E4">
        <w:rPr>
          <w:rFonts w:ascii="BundesSans Office" w:hAnsi="BundesSans Office"/>
        </w:rPr>
        <w:t xml:space="preserve">Nummer 2 </w:t>
      </w:r>
      <w:r w:rsidR="0061268B" w:rsidRPr="000305E4">
        <w:rPr>
          <w:rFonts w:ascii="BundesSans Office" w:hAnsi="BundesSans Office"/>
        </w:rPr>
        <w:t>wird wie folgt geändert:</w:t>
      </w:r>
    </w:p>
    <w:p w:rsidR="0061268B" w:rsidRPr="00F24F3A" w:rsidRDefault="004009A4" w:rsidP="00951821">
      <w:pPr>
        <w:pStyle w:val="EmpfehlungNummerierungFolgeabsatzStufe4"/>
        <w:numPr>
          <w:ilvl w:val="0"/>
          <w:numId w:val="26"/>
        </w:numPr>
        <w:ind w:left="2342" w:hanging="357"/>
        <w:rPr>
          <w:rFonts w:ascii="BundesSans Office" w:hAnsi="BundesSans Office"/>
        </w:rPr>
      </w:pPr>
      <w:r w:rsidRPr="000305E4">
        <w:rPr>
          <w:rFonts w:ascii="BundesSans Office" w:hAnsi="BundesSans Office"/>
        </w:rPr>
        <w:t xml:space="preserve">Im Satzteil vor </w:t>
      </w:r>
      <w:r w:rsidR="00772A9C" w:rsidRPr="000305E4">
        <w:rPr>
          <w:rFonts w:ascii="BundesSans Office" w:hAnsi="BundesSans Office"/>
        </w:rPr>
        <w:t>Buchstabe</w:t>
      </w:r>
      <w:r w:rsidRPr="000305E4">
        <w:rPr>
          <w:rFonts w:ascii="BundesSans Office" w:hAnsi="BundesSans Office"/>
        </w:rPr>
        <w:t xml:space="preserve"> a werden die Wörter </w:t>
      </w:r>
      <w:r w:rsidRPr="000305E4">
        <w:rPr>
          <w:rStyle w:val="RevisionText"/>
          <w:rFonts w:ascii="BundesSans Office" w:hAnsi="BundesSans Office"/>
        </w:rPr>
        <w:t xml:space="preserve">„Der </w:t>
      </w:r>
      <w:r w:rsidRPr="00F24F3A">
        <w:rPr>
          <w:rStyle w:val="RevisionText"/>
          <w:rFonts w:ascii="BundesSans Office" w:hAnsi="BundesSans Office"/>
        </w:rPr>
        <w:t xml:space="preserve">Aufenthalt“ </w:t>
      </w:r>
      <w:r w:rsidRPr="00F24F3A">
        <w:rPr>
          <w:rFonts w:ascii="BundesSans Office" w:hAnsi="BundesSans Office"/>
        </w:rPr>
        <w:t xml:space="preserve">durch die Wörter </w:t>
      </w:r>
      <w:r w:rsidRPr="00F24F3A">
        <w:rPr>
          <w:rStyle w:val="RevisionText"/>
          <w:rFonts w:ascii="BundesSans Office" w:hAnsi="BundesSans Office"/>
        </w:rPr>
        <w:t xml:space="preserve">„der Aufenthalt“ </w:t>
      </w:r>
      <w:r w:rsidR="003C6DE1" w:rsidRPr="00F24F3A">
        <w:rPr>
          <w:rFonts w:ascii="BundesSans Office" w:hAnsi="BundesSans Office"/>
        </w:rPr>
        <w:t xml:space="preserve">und die </w:t>
      </w:r>
      <w:r w:rsidR="00C260A4" w:rsidRPr="00F24F3A">
        <w:rPr>
          <w:rFonts w:ascii="BundesSans Office" w:hAnsi="BundesSans Office"/>
        </w:rPr>
        <w:t>Angabe</w:t>
      </w:r>
      <w:r w:rsidR="003C6DE1" w:rsidRPr="00F24F3A">
        <w:rPr>
          <w:rStyle w:val="RevisionText"/>
          <w:rFonts w:ascii="BundesSans Office" w:hAnsi="BundesSans Office"/>
        </w:rPr>
        <w:t xml:space="preserve"> „21“ </w:t>
      </w:r>
      <w:r w:rsidR="003C6DE1" w:rsidRPr="00F24F3A">
        <w:rPr>
          <w:rFonts w:ascii="BundesSans Office" w:hAnsi="BundesSans Office"/>
        </w:rPr>
        <w:t xml:space="preserve">durch die </w:t>
      </w:r>
      <w:r w:rsidR="00C260A4" w:rsidRPr="00F24F3A">
        <w:rPr>
          <w:rFonts w:ascii="BundesSans Office" w:hAnsi="BundesSans Office"/>
        </w:rPr>
        <w:t>Angabe</w:t>
      </w:r>
      <w:r w:rsidR="003C6DE1" w:rsidRPr="00F24F3A">
        <w:rPr>
          <w:rStyle w:val="RevisionText"/>
          <w:rFonts w:ascii="BundesSans Office" w:hAnsi="BundesSans Office"/>
        </w:rPr>
        <w:t xml:space="preserve"> „22“ </w:t>
      </w:r>
      <w:r w:rsidRPr="00F24F3A">
        <w:rPr>
          <w:rFonts w:ascii="BundesSans Office" w:hAnsi="BundesSans Office"/>
        </w:rPr>
        <w:t>ersetzt.</w:t>
      </w:r>
    </w:p>
    <w:p w:rsidR="00BB360B" w:rsidRPr="00F24F3A" w:rsidRDefault="00BB360B" w:rsidP="00951821">
      <w:pPr>
        <w:pStyle w:val="EmpfehlungNummerierungFolgeabsatzStufe4"/>
        <w:numPr>
          <w:ilvl w:val="0"/>
          <w:numId w:val="26"/>
        </w:numPr>
        <w:ind w:left="2342" w:hanging="357"/>
        <w:rPr>
          <w:rFonts w:ascii="BundesSans Office" w:hAnsi="BundesSans Office"/>
        </w:rPr>
      </w:pPr>
      <w:r w:rsidRPr="000305E4">
        <w:rPr>
          <w:rFonts w:ascii="BundesSans Office" w:hAnsi="BundesSans Office"/>
        </w:rPr>
        <w:lastRenderedPageBreak/>
        <w:t xml:space="preserve">In Buchstabe e wird das Wort „oder“ gestrichen und nach </w:t>
      </w:r>
      <w:r w:rsidRPr="00F24F3A">
        <w:rPr>
          <w:rFonts w:ascii="BundesSans Office" w:hAnsi="BundesSans Office"/>
        </w:rPr>
        <w:t>dem Wort „Tieren“ wird ein Komma eingefügt.</w:t>
      </w:r>
    </w:p>
    <w:p w:rsidR="004009A4" w:rsidRPr="00F24F3A" w:rsidRDefault="004009A4" w:rsidP="00951821">
      <w:pPr>
        <w:pStyle w:val="EmpfehlungNummerierungFolgeabsatzStufe4"/>
        <w:numPr>
          <w:ilvl w:val="0"/>
          <w:numId w:val="26"/>
        </w:numPr>
        <w:ind w:left="2342" w:hanging="357"/>
        <w:rPr>
          <w:rFonts w:ascii="BundesSans Office" w:hAnsi="BundesSans Office"/>
        </w:rPr>
      </w:pPr>
      <w:r w:rsidRPr="00F24F3A">
        <w:rPr>
          <w:rFonts w:ascii="BundesSans Office" w:hAnsi="BundesSans Office"/>
        </w:rPr>
        <w:t xml:space="preserve">In Buchstabe f </w:t>
      </w:r>
      <w:r w:rsidR="00BB360B" w:rsidRPr="00F24F3A">
        <w:rPr>
          <w:rFonts w:ascii="BundesSans Office" w:hAnsi="BundesSans Office"/>
        </w:rPr>
        <w:t>werden das Wort „</w:t>
      </w:r>
      <w:r w:rsidR="00585326" w:rsidRPr="00F24F3A">
        <w:rPr>
          <w:rFonts w:ascii="BundesSans Office" w:hAnsi="BundesSans Office"/>
        </w:rPr>
        <w:t>aus</w:t>
      </w:r>
      <w:r w:rsidR="00BB360B" w:rsidRPr="00F24F3A">
        <w:rPr>
          <w:rFonts w:ascii="BundesSans Office" w:hAnsi="BundesSans Office"/>
        </w:rPr>
        <w:t>“ und der Punkt nach dem Wort „Gründen“ gestrichen und das Wort „Gründen“ wird durch die Wörter „</w:t>
      </w:r>
      <w:r w:rsidR="007C143E" w:rsidRPr="00F24F3A">
        <w:rPr>
          <w:rFonts w:ascii="BundesSans Office" w:hAnsi="BundesSans Office"/>
        </w:rPr>
        <w:t xml:space="preserve">wie den in Buchstabe a bis e genannten </w:t>
      </w:r>
      <w:r w:rsidR="00BB360B" w:rsidRPr="00F24F3A">
        <w:rPr>
          <w:rFonts w:ascii="BundesSans Office" w:hAnsi="BundesSans Office"/>
        </w:rPr>
        <w:t>Zwecken oder“ ersetzt.</w:t>
      </w:r>
      <w:r w:rsidR="00BB360B" w:rsidRPr="00F24F3A" w:rsidDel="00BB360B">
        <w:rPr>
          <w:rFonts w:ascii="BundesSans Office" w:hAnsi="BundesSans Office"/>
        </w:rPr>
        <w:t xml:space="preserve"> </w:t>
      </w:r>
    </w:p>
    <w:p w:rsidR="00BB360B" w:rsidRPr="00F24F3A" w:rsidRDefault="00BB360B" w:rsidP="00951821">
      <w:pPr>
        <w:pStyle w:val="EmpfehlungNummerierungFolgeabsatzStufe4"/>
        <w:numPr>
          <w:ilvl w:val="0"/>
          <w:numId w:val="26"/>
        </w:numPr>
        <w:ind w:left="2342" w:hanging="357"/>
        <w:rPr>
          <w:rFonts w:ascii="BundesSans Office" w:hAnsi="BundesSans Office"/>
        </w:rPr>
      </w:pPr>
      <w:r w:rsidRPr="00F24F3A">
        <w:rPr>
          <w:rFonts w:ascii="BundesSans Office" w:hAnsi="BundesSans Office"/>
        </w:rPr>
        <w:t>Nach Buchstabe f wird folgender Buchstabe g eingefügt:</w:t>
      </w:r>
    </w:p>
    <w:p w:rsidR="00BB360B" w:rsidRPr="000305E4" w:rsidRDefault="00BB360B" w:rsidP="00A12213">
      <w:pPr>
        <w:pStyle w:val="Text"/>
        <w:ind w:left="2880" w:hanging="538"/>
        <w:rPr>
          <w:rFonts w:ascii="BundesSans Office" w:hAnsi="BundesSans Office"/>
        </w:rPr>
      </w:pPr>
      <w:r w:rsidRPr="00F24F3A">
        <w:rPr>
          <w:rFonts w:ascii="BundesSans Office" w:hAnsi="BundesSans Office"/>
        </w:rPr>
        <w:t>„</w:t>
      </w:r>
      <w:r w:rsidR="00856716" w:rsidRPr="00F24F3A">
        <w:rPr>
          <w:rFonts w:ascii="BundesSans Office" w:hAnsi="BundesSans Office"/>
        </w:rPr>
        <w:t>g)</w:t>
      </w:r>
      <w:r w:rsidR="00913C8B" w:rsidRPr="00F24F3A">
        <w:rPr>
          <w:rFonts w:ascii="BundesSans Office" w:hAnsi="BundesSans Office"/>
        </w:rPr>
        <w:tab/>
      </w:r>
      <w:r w:rsidR="00856716" w:rsidRPr="00F24F3A">
        <w:rPr>
          <w:rFonts w:ascii="BundesSans Office" w:hAnsi="BundesSans Office"/>
        </w:rPr>
        <w:t>zwischen 2</w:t>
      </w:r>
      <w:r w:rsidR="003631F2" w:rsidRPr="00F24F3A">
        <w:rPr>
          <w:rFonts w:ascii="BundesSans Office" w:hAnsi="BundesSans Office"/>
        </w:rPr>
        <w:t>2</w:t>
      </w:r>
      <w:r w:rsidR="00856716" w:rsidRPr="00F24F3A">
        <w:rPr>
          <w:rFonts w:ascii="BundesSans Office" w:hAnsi="BundesSans Office"/>
        </w:rPr>
        <w:t xml:space="preserve"> und 24 Uhr der im</w:t>
      </w:r>
      <w:r w:rsidR="00856716" w:rsidRPr="000305E4">
        <w:rPr>
          <w:rFonts w:ascii="BundesSans Office" w:hAnsi="BundesSans Office"/>
        </w:rPr>
        <w:t xml:space="preserve"> Freien stattfindenden körperlichen Bewegung alleine, nicht jedoch in Sportanlagen;“</w:t>
      </w:r>
    </w:p>
    <w:p w:rsidR="001774C2" w:rsidRPr="000305E4" w:rsidRDefault="00D7335F" w:rsidP="002B1C65">
      <w:pPr>
        <w:pStyle w:val="EmpfehlungNummerierungStufe4"/>
        <w:rPr>
          <w:rFonts w:ascii="BundesSans Office" w:hAnsi="BundesSans Office"/>
        </w:rPr>
      </w:pPr>
      <w:r w:rsidRPr="000305E4">
        <w:rPr>
          <w:rFonts w:ascii="BundesSans Office" w:hAnsi="BundesSans Office"/>
        </w:rPr>
        <w:t xml:space="preserve">Nummer </w:t>
      </w:r>
      <w:r w:rsidR="00A528FD" w:rsidRPr="000305E4">
        <w:rPr>
          <w:rFonts w:ascii="BundesSans Office" w:hAnsi="BundesSans Office"/>
        </w:rPr>
        <w:t>3</w:t>
      </w:r>
      <w:r w:rsidR="003F1A54" w:rsidRPr="000305E4">
        <w:rPr>
          <w:rFonts w:ascii="BundesSans Office" w:hAnsi="BundesSans Office"/>
        </w:rPr>
        <w:t xml:space="preserve"> </w:t>
      </w:r>
      <w:r w:rsidR="001774C2" w:rsidRPr="000305E4">
        <w:rPr>
          <w:rFonts w:ascii="BundesSans Office" w:hAnsi="BundesSans Office"/>
        </w:rPr>
        <w:t>wird wie folgt geändert:</w:t>
      </w:r>
    </w:p>
    <w:p w:rsidR="00E8518E" w:rsidRPr="000305E4" w:rsidRDefault="00E8518E" w:rsidP="00951821">
      <w:pPr>
        <w:pStyle w:val="EmpfehlungNummerierungFolgeabsatzStufe4"/>
        <w:numPr>
          <w:ilvl w:val="0"/>
          <w:numId w:val="25"/>
        </w:numPr>
        <w:ind w:left="2342" w:hanging="357"/>
        <w:rPr>
          <w:rFonts w:ascii="BundesSans Office" w:hAnsi="BundesSans Office"/>
        </w:rPr>
      </w:pPr>
      <w:r w:rsidRPr="000305E4">
        <w:rPr>
          <w:rFonts w:ascii="BundesSans Office" w:hAnsi="BundesSans Office"/>
        </w:rPr>
        <w:t xml:space="preserve">Die Wörter </w:t>
      </w:r>
      <w:r w:rsidRPr="000305E4">
        <w:rPr>
          <w:rStyle w:val="RevisionText"/>
          <w:rFonts w:ascii="BundesSans Office" w:hAnsi="BundesSans Office"/>
        </w:rPr>
        <w:t>„Die Öffnung“</w:t>
      </w:r>
      <w:r w:rsidRPr="000305E4">
        <w:rPr>
          <w:rFonts w:ascii="BundesSans Office" w:hAnsi="BundesSans Office"/>
        </w:rPr>
        <w:t xml:space="preserve"> werden durch die Wörter </w:t>
      </w:r>
      <w:r w:rsidRPr="000305E4">
        <w:rPr>
          <w:rStyle w:val="RevisionText"/>
          <w:rFonts w:ascii="BundesSans Office" w:hAnsi="BundesSans Office"/>
        </w:rPr>
        <w:t>„die Öffnung“</w:t>
      </w:r>
      <w:r w:rsidRPr="000305E4">
        <w:rPr>
          <w:rFonts w:ascii="BundesSans Office" w:hAnsi="BundesSans Office"/>
        </w:rPr>
        <w:t xml:space="preserve"> ersetzt.</w:t>
      </w:r>
    </w:p>
    <w:p w:rsidR="00627288" w:rsidRPr="000305E4" w:rsidRDefault="00627288" w:rsidP="00951821">
      <w:pPr>
        <w:pStyle w:val="EmpfehlungNummerierungFolgeabsatzStufe4"/>
        <w:numPr>
          <w:ilvl w:val="0"/>
          <w:numId w:val="25"/>
        </w:numPr>
        <w:ind w:left="2342" w:hanging="357"/>
        <w:rPr>
          <w:rFonts w:ascii="BundesSans Office" w:hAnsi="BundesSans Office"/>
        </w:rPr>
      </w:pPr>
      <w:r w:rsidRPr="000305E4">
        <w:rPr>
          <w:rFonts w:ascii="BundesSans Office" w:hAnsi="BundesSans Office"/>
        </w:rPr>
        <w:t xml:space="preserve">Nach dem Wort </w:t>
      </w:r>
      <w:r w:rsidRPr="000305E4">
        <w:rPr>
          <w:rStyle w:val="RevisionText"/>
          <w:rFonts w:ascii="BundesSans Office" w:hAnsi="BundesSans Office"/>
        </w:rPr>
        <w:t>„Saunen“</w:t>
      </w:r>
      <w:r w:rsidRPr="000305E4">
        <w:rPr>
          <w:rFonts w:ascii="BundesSans Office" w:hAnsi="BundesSans Office"/>
        </w:rPr>
        <w:t xml:space="preserve"> werden </w:t>
      </w:r>
      <w:r w:rsidR="00980DFC" w:rsidRPr="000305E4">
        <w:rPr>
          <w:rFonts w:ascii="BundesSans Office" w:hAnsi="BundesSans Office"/>
        </w:rPr>
        <w:t xml:space="preserve">ein Komma und </w:t>
      </w:r>
      <w:r w:rsidRPr="000305E4">
        <w:rPr>
          <w:rFonts w:ascii="BundesSans Office" w:hAnsi="BundesSans Office"/>
        </w:rPr>
        <w:t xml:space="preserve">die Wörter </w:t>
      </w:r>
      <w:r w:rsidRPr="000305E4">
        <w:rPr>
          <w:rStyle w:val="RevisionText"/>
          <w:rFonts w:ascii="BundesSans Office" w:hAnsi="BundesSans Office"/>
        </w:rPr>
        <w:t>„</w:t>
      </w:r>
      <w:r w:rsidR="00980DFC" w:rsidRPr="000305E4">
        <w:rPr>
          <w:rStyle w:val="RevisionText"/>
          <w:rFonts w:ascii="BundesSans Office" w:hAnsi="BundesSans Office"/>
        </w:rPr>
        <w:t>Solarien und Fitnessstudios“</w:t>
      </w:r>
      <w:r w:rsidR="00980DFC" w:rsidRPr="000305E4">
        <w:rPr>
          <w:rFonts w:ascii="BundesSans Office" w:hAnsi="BundesSans Office"/>
        </w:rPr>
        <w:t xml:space="preserve"> eingefügt.</w:t>
      </w:r>
    </w:p>
    <w:p w:rsidR="00D7335F" w:rsidRPr="000305E4" w:rsidRDefault="004936F9" w:rsidP="00951821">
      <w:pPr>
        <w:pStyle w:val="EmpfehlungNummerierungFolgeabsatzStufe4"/>
        <w:numPr>
          <w:ilvl w:val="0"/>
          <w:numId w:val="25"/>
        </w:numPr>
        <w:ind w:left="2342" w:hanging="357"/>
        <w:rPr>
          <w:rFonts w:ascii="BundesSans Office" w:hAnsi="BundesSans Office"/>
        </w:rPr>
      </w:pPr>
      <w:r w:rsidRPr="000305E4">
        <w:rPr>
          <w:rFonts w:ascii="BundesSans Office" w:hAnsi="BundesSans Office"/>
        </w:rPr>
        <w:t>D</w:t>
      </w:r>
      <w:r w:rsidR="00A528FD" w:rsidRPr="000305E4">
        <w:rPr>
          <w:rFonts w:ascii="BundesSans Office" w:hAnsi="BundesSans Office"/>
        </w:rPr>
        <w:t xml:space="preserve">ie Wörter </w:t>
      </w:r>
      <w:r w:rsidR="00674BDE" w:rsidRPr="000305E4">
        <w:rPr>
          <w:rStyle w:val="RevisionText"/>
          <w:rFonts w:ascii="BundesSans Office" w:hAnsi="BundesSans Office"/>
        </w:rPr>
        <w:t>„sowie gewerbliche Freizeitaktivitäten, Stadt-, Gäste- und Naturführungen aller Art, von Seilbahnen, der Fluss- und Seenschifffahrt im Ausflugsverkehr, von touristischen Bahn- und Busverkehren und Flusskreuzfahrten, sind</w:t>
      </w:r>
      <w:r w:rsidR="00481F4B" w:rsidRPr="000305E4">
        <w:rPr>
          <w:rStyle w:val="RevisionText"/>
          <w:rFonts w:ascii="BundesSans Office" w:hAnsi="BundesSans Office"/>
        </w:rPr>
        <w:t xml:space="preserve"> untersagt.</w:t>
      </w:r>
      <w:r w:rsidRPr="000305E4">
        <w:rPr>
          <w:rStyle w:val="RevisionText"/>
          <w:rFonts w:ascii="BundesSans Office" w:hAnsi="BundesSans Office"/>
        </w:rPr>
        <w:t>“</w:t>
      </w:r>
      <w:r w:rsidR="00674BDE" w:rsidRPr="000305E4">
        <w:rPr>
          <w:rFonts w:ascii="BundesSans Office" w:hAnsi="BundesSans Office"/>
        </w:rPr>
        <w:t xml:space="preserve"> </w:t>
      </w:r>
      <w:r w:rsidRPr="000305E4">
        <w:rPr>
          <w:rFonts w:ascii="BundesSans Office" w:hAnsi="BundesSans Office"/>
        </w:rPr>
        <w:t>werden</w:t>
      </w:r>
      <w:r w:rsidRPr="000305E4">
        <w:rPr>
          <w:rStyle w:val="RevisionText"/>
          <w:rFonts w:ascii="BundesSans Office" w:hAnsi="BundesSans Office"/>
        </w:rPr>
        <w:t xml:space="preserve"> </w:t>
      </w:r>
      <w:r w:rsidR="00E87B16" w:rsidRPr="000305E4">
        <w:rPr>
          <w:rFonts w:ascii="BundesSans Office" w:hAnsi="BundesSans Office"/>
        </w:rPr>
        <w:t xml:space="preserve">durch die Wörter </w:t>
      </w:r>
      <w:r w:rsidR="00A528FD" w:rsidRPr="000305E4">
        <w:rPr>
          <w:rStyle w:val="RevisionText"/>
          <w:rFonts w:ascii="BundesSans Office" w:hAnsi="BundesSans Office"/>
        </w:rPr>
        <w:t>„</w:t>
      </w:r>
      <w:r w:rsidR="00E87B16" w:rsidRPr="000305E4">
        <w:rPr>
          <w:rFonts w:ascii="BundesSans Office" w:hAnsi="BundesSans Office"/>
          <w:color w:val="800000"/>
        </w:rPr>
        <w:t>gewerblichen Freizeitaktivitäten, Stadt-, Gäste- und Naturführungen aller Art, Seilbahnen, Fluss- und Seenschifffahrt im Ausflugsverkehr, touristischen Bahn- und Busverkehren und Flusskreuzfahrten, ist</w:t>
      </w:r>
      <w:r w:rsidR="00481F4B" w:rsidRPr="000305E4">
        <w:rPr>
          <w:rFonts w:ascii="BundesSans Office" w:hAnsi="BundesSans Office"/>
          <w:color w:val="800000"/>
        </w:rPr>
        <w:t xml:space="preserve"> untersagt;</w:t>
      </w:r>
      <w:r w:rsidR="00E87B16" w:rsidRPr="000305E4">
        <w:rPr>
          <w:rStyle w:val="RevisionText"/>
          <w:rFonts w:ascii="BundesSans Office" w:hAnsi="BundesSans Office"/>
        </w:rPr>
        <w:t>“</w:t>
      </w:r>
      <w:r w:rsidR="00674BDE" w:rsidRPr="000305E4">
        <w:rPr>
          <w:rStyle w:val="RevisionText"/>
          <w:rFonts w:ascii="BundesSans Office" w:hAnsi="BundesSans Office"/>
        </w:rPr>
        <w:t xml:space="preserve"> </w:t>
      </w:r>
      <w:r w:rsidR="00E87B16" w:rsidRPr="000305E4">
        <w:rPr>
          <w:rFonts w:ascii="BundesSans Office" w:hAnsi="BundesSans Office"/>
        </w:rPr>
        <w:t>ersetzt.</w:t>
      </w:r>
    </w:p>
    <w:p w:rsidR="002F7B4F" w:rsidRPr="000305E4" w:rsidRDefault="00E87B16" w:rsidP="002B1C65">
      <w:pPr>
        <w:pStyle w:val="EmpfehlungNummerierungStufe4"/>
        <w:rPr>
          <w:rFonts w:ascii="BundesSans Office" w:hAnsi="BundesSans Office"/>
        </w:rPr>
      </w:pPr>
      <w:r w:rsidRPr="000305E4">
        <w:rPr>
          <w:rFonts w:ascii="BundesSans Office" w:hAnsi="BundesSans Office"/>
        </w:rPr>
        <w:t xml:space="preserve">Nummer </w:t>
      </w:r>
      <w:r w:rsidR="00196070" w:rsidRPr="000305E4">
        <w:rPr>
          <w:rFonts w:ascii="BundesSans Office" w:hAnsi="BundesSans Office"/>
        </w:rPr>
        <w:t xml:space="preserve">4 </w:t>
      </w:r>
      <w:r w:rsidR="002F7B4F" w:rsidRPr="000305E4">
        <w:rPr>
          <w:rFonts w:ascii="BundesSans Office" w:hAnsi="BundesSans Office"/>
        </w:rPr>
        <w:t>wird wie folgt geändert:</w:t>
      </w:r>
    </w:p>
    <w:p w:rsidR="00E8518E" w:rsidRPr="000305E4" w:rsidRDefault="00E8518E" w:rsidP="00951821">
      <w:pPr>
        <w:pStyle w:val="EmpfehlungNummerierungFolgeabsatzStufe4"/>
        <w:numPr>
          <w:ilvl w:val="0"/>
          <w:numId w:val="20"/>
        </w:numPr>
        <w:ind w:left="2342" w:hanging="357"/>
        <w:rPr>
          <w:rFonts w:ascii="BundesSans Office" w:hAnsi="BundesSans Office"/>
        </w:rPr>
      </w:pPr>
      <w:r w:rsidRPr="000305E4">
        <w:rPr>
          <w:rFonts w:ascii="BundesSans Office" w:hAnsi="BundesSans Office"/>
        </w:rPr>
        <w:t xml:space="preserve">Die Wörter </w:t>
      </w:r>
      <w:r w:rsidRPr="000305E4">
        <w:rPr>
          <w:rStyle w:val="RevisionText"/>
          <w:rFonts w:ascii="BundesSans Office" w:hAnsi="BundesSans Office"/>
        </w:rPr>
        <w:t>„Die Öffnung“</w:t>
      </w:r>
      <w:r w:rsidRPr="000305E4">
        <w:rPr>
          <w:rFonts w:ascii="BundesSans Office" w:hAnsi="BundesSans Office"/>
        </w:rPr>
        <w:t xml:space="preserve"> werden durch die Wörter </w:t>
      </w:r>
      <w:r w:rsidRPr="000305E4">
        <w:rPr>
          <w:rStyle w:val="RevisionText"/>
          <w:rFonts w:ascii="BundesSans Office" w:hAnsi="BundesSans Office"/>
        </w:rPr>
        <w:t>„die Öffnung“</w:t>
      </w:r>
      <w:r w:rsidRPr="000305E4">
        <w:rPr>
          <w:rFonts w:ascii="BundesSans Office" w:hAnsi="BundesSans Office"/>
        </w:rPr>
        <w:t xml:space="preserve"> ersetzt.</w:t>
      </w:r>
    </w:p>
    <w:p w:rsidR="00980DFC" w:rsidRPr="000305E4" w:rsidRDefault="00980DFC" w:rsidP="00951821">
      <w:pPr>
        <w:pStyle w:val="EmpfehlungNummerierungFolgeabsatzStufe4"/>
        <w:numPr>
          <w:ilvl w:val="0"/>
          <w:numId w:val="20"/>
        </w:numPr>
        <w:ind w:left="2342" w:hanging="357"/>
        <w:rPr>
          <w:rFonts w:ascii="BundesSans Office" w:hAnsi="BundesSans Office"/>
        </w:rPr>
      </w:pPr>
      <w:r w:rsidRPr="000305E4">
        <w:rPr>
          <w:rFonts w:ascii="BundesSans Office" w:hAnsi="BundesSans Office"/>
        </w:rPr>
        <w:t xml:space="preserve">Der </w:t>
      </w:r>
      <w:r w:rsidR="00F11960" w:rsidRPr="000305E4">
        <w:rPr>
          <w:rFonts w:ascii="BundesSans Office" w:hAnsi="BundesSans Office"/>
        </w:rPr>
        <w:t xml:space="preserve">Satzteil vor Buchstabe a </w:t>
      </w:r>
      <w:r w:rsidRPr="000305E4">
        <w:rPr>
          <w:rFonts w:ascii="BundesSans Office" w:hAnsi="BundesSans Office"/>
        </w:rPr>
        <w:t>wird wie folgt geändert:</w:t>
      </w:r>
    </w:p>
    <w:p w:rsidR="00691E62" w:rsidRPr="000305E4" w:rsidRDefault="001B381B" w:rsidP="00951821">
      <w:pPr>
        <w:pStyle w:val="EmpfehlungNummerierungFolgeabsatzStufe4"/>
        <w:numPr>
          <w:ilvl w:val="0"/>
          <w:numId w:val="22"/>
        </w:numPr>
        <w:ind w:left="2699" w:hanging="357"/>
        <w:rPr>
          <w:rFonts w:ascii="BundesSans Office" w:hAnsi="BundesSans Office"/>
        </w:rPr>
      </w:pPr>
      <w:r w:rsidRPr="000305E4">
        <w:rPr>
          <w:rFonts w:ascii="BundesSans Office" w:hAnsi="BundesSans Office"/>
        </w:rPr>
        <w:t xml:space="preserve">Das Wort </w:t>
      </w:r>
      <w:r w:rsidRPr="000305E4">
        <w:rPr>
          <w:rStyle w:val="RevisionText"/>
          <w:rFonts w:ascii="BundesSans Office" w:hAnsi="BundesSans Office"/>
        </w:rPr>
        <w:t>„Hörgeräteakustiker“</w:t>
      </w:r>
      <w:r w:rsidRPr="000305E4">
        <w:rPr>
          <w:rFonts w:ascii="BundesSans Office" w:hAnsi="BundesSans Office"/>
        </w:rPr>
        <w:t xml:space="preserve"> wird durch das Wort </w:t>
      </w:r>
      <w:r w:rsidRPr="000305E4">
        <w:rPr>
          <w:rStyle w:val="RevisionText"/>
          <w:rFonts w:ascii="BundesSans Office" w:hAnsi="BundesSans Office"/>
        </w:rPr>
        <w:t>„Hörakustiker“</w:t>
      </w:r>
      <w:r w:rsidRPr="000305E4">
        <w:rPr>
          <w:rFonts w:ascii="BundesSans Office" w:hAnsi="BundesSans Office"/>
        </w:rPr>
        <w:t xml:space="preserve"> ersetzt.</w:t>
      </w:r>
    </w:p>
    <w:p w:rsidR="00D7335F" w:rsidRPr="00F24F3A" w:rsidRDefault="00980DFC" w:rsidP="00951821">
      <w:pPr>
        <w:pStyle w:val="EmpfehlungNummerierungFolgeabsatzStufe4"/>
        <w:numPr>
          <w:ilvl w:val="0"/>
          <w:numId w:val="22"/>
        </w:numPr>
        <w:ind w:left="2699" w:hanging="357"/>
        <w:rPr>
          <w:rFonts w:ascii="BundesSans Office" w:hAnsi="BundesSans Office"/>
        </w:rPr>
      </w:pPr>
      <w:r w:rsidRPr="000305E4">
        <w:rPr>
          <w:rFonts w:ascii="BundesSans Office" w:hAnsi="BundesSans Office"/>
        </w:rPr>
        <w:t>D</w:t>
      </w:r>
      <w:r w:rsidR="00196070" w:rsidRPr="000305E4">
        <w:rPr>
          <w:rFonts w:ascii="BundesSans Office" w:hAnsi="BundesSans Office"/>
        </w:rPr>
        <w:t xml:space="preserve">ie Wörter </w:t>
      </w:r>
      <w:r w:rsidR="00196070" w:rsidRPr="000305E4">
        <w:rPr>
          <w:rStyle w:val="RevisionText"/>
          <w:rFonts w:ascii="BundesSans Office" w:hAnsi="BundesSans Office"/>
        </w:rPr>
        <w:t xml:space="preserve">„und </w:t>
      </w:r>
      <w:r w:rsidR="00196070" w:rsidRPr="000305E4">
        <w:rPr>
          <w:rFonts w:ascii="BundesSans Office" w:hAnsi="BundesSans Office"/>
          <w:color w:val="800000"/>
        </w:rPr>
        <w:t>Gartenmärkte“</w:t>
      </w:r>
      <w:r w:rsidR="00D7335F" w:rsidRPr="000305E4">
        <w:rPr>
          <w:rFonts w:ascii="BundesSans Office" w:hAnsi="BundesSans Office"/>
        </w:rPr>
        <w:t xml:space="preserve"> </w:t>
      </w:r>
      <w:r w:rsidRPr="000305E4">
        <w:rPr>
          <w:rFonts w:ascii="BundesSans Office" w:hAnsi="BundesSans Office"/>
        </w:rPr>
        <w:t xml:space="preserve">werden </w:t>
      </w:r>
      <w:r w:rsidR="00196070" w:rsidRPr="000305E4">
        <w:rPr>
          <w:rFonts w:ascii="BundesSans Office" w:hAnsi="BundesSans Office"/>
        </w:rPr>
        <w:t xml:space="preserve">durch ein Komma und die Wörter </w:t>
      </w:r>
      <w:r w:rsidR="00196070" w:rsidRPr="000305E4">
        <w:rPr>
          <w:rStyle w:val="RevisionText"/>
          <w:rFonts w:ascii="BundesSans Office" w:hAnsi="BundesSans Office"/>
        </w:rPr>
        <w:t xml:space="preserve">„Gartenmärkte und </w:t>
      </w:r>
      <w:r w:rsidR="00B9496D" w:rsidRPr="000305E4">
        <w:rPr>
          <w:rStyle w:val="RevisionText"/>
          <w:rFonts w:ascii="BundesSans Office" w:hAnsi="BundesSans Office"/>
        </w:rPr>
        <w:t xml:space="preserve">der </w:t>
      </w:r>
      <w:r w:rsidR="00196070" w:rsidRPr="00F24F3A">
        <w:rPr>
          <w:rStyle w:val="RevisionText"/>
          <w:rFonts w:ascii="BundesSans Office" w:hAnsi="BundesSans Office"/>
        </w:rPr>
        <w:t>Großhandel“</w:t>
      </w:r>
      <w:r w:rsidR="00534AA2" w:rsidRPr="00F24F3A">
        <w:rPr>
          <w:rFonts w:ascii="BundesSans Office" w:hAnsi="BundesSans Office"/>
        </w:rPr>
        <w:t xml:space="preserve"> </w:t>
      </w:r>
      <w:r w:rsidR="00196070" w:rsidRPr="00F24F3A">
        <w:rPr>
          <w:rFonts w:ascii="BundesSans Office" w:hAnsi="BundesSans Office"/>
        </w:rPr>
        <w:t>ersetzt.</w:t>
      </w:r>
    </w:p>
    <w:p w:rsidR="007E27ED" w:rsidRPr="00F24F3A" w:rsidRDefault="00942581" w:rsidP="00951821">
      <w:pPr>
        <w:pStyle w:val="EmpfehlungNummerierungFolgeabsatzStufe4"/>
        <w:numPr>
          <w:ilvl w:val="0"/>
          <w:numId w:val="20"/>
        </w:numPr>
        <w:ind w:left="2342" w:hanging="357"/>
        <w:rPr>
          <w:rFonts w:ascii="BundesSans Office" w:hAnsi="BundesSans Office"/>
        </w:rPr>
      </w:pPr>
      <w:r w:rsidRPr="00F24F3A">
        <w:rPr>
          <w:rFonts w:ascii="BundesSans Office" w:hAnsi="BundesSans Office"/>
        </w:rPr>
        <w:t xml:space="preserve">Buchstabe </w:t>
      </w:r>
      <w:r w:rsidR="00CB2EC1" w:rsidRPr="00F24F3A">
        <w:rPr>
          <w:rFonts w:ascii="BundesSans Office" w:hAnsi="BundesSans Office"/>
        </w:rPr>
        <w:t xml:space="preserve">c wird </w:t>
      </w:r>
      <w:r w:rsidR="007E27ED" w:rsidRPr="00F24F3A">
        <w:rPr>
          <w:rFonts w:ascii="BundesSans Office" w:hAnsi="BundesSans Office"/>
        </w:rPr>
        <w:t>wie folgt geändert:</w:t>
      </w:r>
    </w:p>
    <w:p w:rsidR="00942581" w:rsidRPr="00F24F3A" w:rsidRDefault="007E27ED" w:rsidP="00951821">
      <w:pPr>
        <w:pStyle w:val="EmpfehlungNummerierungFolgeabsatzStufe4"/>
        <w:numPr>
          <w:ilvl w:val="0"/>
          <w:numId w:val="27"/>
        </w:numPr>
        <w:rPr>
          <w:rFonts w:ascii="BundesSans Office" w:hAnsi="BundesSans Office"/>
        </w:rPr>
      </w:pPr>
      <w:r w:rsidRPr="00F24F3A">
        <w:rPr>
          <w:rFonts w:ascii="BundesSans Office" w:hAnsi="BundesSans Office"/>
        </w:rPr>
        <w:t>D</w:t>
      </w:r>
      <w:r w:rsidR="00CB2EC1" w:rsidRPr="00F24F3A">
        <w:rPr>
          <w:rFonts w:ascii="BundesSans Office" w:hAnsi="BundesSans Office"/>
        </w:rPr>
        <w:t xml:space="preserve">as Wort </w:t>
      </w:r>
      <w:r w:rsidR="00CB2EC1" w:rsidRPr="00F24F3A">
        <w:rPr>
          <w:rStyle w:val="RevisionText"/>
          <w:rFonts w:ascii="BundesSans Office" w:hAnsi="BundesSans Office"/>
        </w:rPr>
        <w:t>„jeweils“</w:t>
      </w:r>
      <w:r w:rsidR="00CB2EC1" w:rsidRPr="00F24F3A">
        <w:rPr>
          <w:rFonts w:ascii="BundesSans Office" w:hAnsi="BundesSans Office"/>
        </w:rPr>
        <w:t xml:space="preserve"> </w:t>
      </w:r>
      <w:r w:rsidRPr="00F24F3A">
        <w:rPr>
          <w:rFonts w:ascii="BundesSans Office" w:hAnsi="BundesSans Office"/>
        </w:rPr>
        <w:t xml:space="preserve">wird </w:t>
      </w:r>
      <w:r w:rsidR="00CB2EC1" w:rsidRPr="00F24F3A">
        <w:rPr>
          <w:rFonts w:ascii="BundesSans Office" w:hAnsi="BundesSans Office"/>
        </w:rPr>
        <w:t>gestrichen.</w:t>
      </w:r>
    </w:p>
    <w:p w:rsidR="007E27ED" w:rsidRPr="00F24F3A" w:rsidRDefault="007E27ED" w:rsidP="00951821">
      <w:pPr>
        <w:pStyle w:val="EmpfehlungNummerierungFolgeabsatzStufe4"/>
        <w:numPr>
          <w:ilvl w:val="0"/>
          <w:numId w:val="27"/>
        </w:numPr>
        <w:ind w:left="2699" w:hanging="357"/>
        <w:rPr>
          <w:rFonts w:ascii="BundesSans Office" w:hAnsi="BundesSans Office"/>
        </w:rPr>
      </w:pPr>
      <w:r w:rsidRPr="00F24F3A">
        <w:rPr>
          <w:rFonts w:ascii="BundesSans Office" w:hAnsi="BundesSans Office"/>
        </w:rPr>
        <w:t>Nach de</w:t>
      </w:r>
      <w:r w:rsidR="00437B05" w:rsidRPr="00F24F3A">
        <w:rPr>
          <w:rFonts w:ascii="BundesSans Office" w:hAnsi="BundesSans Office"/>
        </w:rPr>
        <w:t>n</w:t>
      </w:r>
      <w:r w:rsidRPr="00F24F3A">
        <w:rPr>
          <w:rFonts w:ascii="BundesSans Office" w:hAnsi="BundesSans Office"/>
        </w:rPr>
        <w:t xml:space="preserve"> W</w:t>
      </w:r>
      <w:r w:rsidR="00437B05" w:rsidRPr="00F24F3A">
        <w:rPr>
          <w:rFonts w:ascii="BundesSans Office" w:hAnsi="BundesSans Office"/>
        </w:rPr>
        <w:t xml:space="preserve">örtern </w:t>
      </w:r>
      <w:r w:rsidR="00437B05" w:rsidRPr="00F24F3A">
        <w:rPr>
          <w:rStyle w:val="RevisionText"/>
          <w:rFonts w:ascii="BundesSans Office" w:hAnsi="BundesSans Office"/>
        </w:rPr>
        <w:t>„zu tragen ist“</w:t>
      </w:r>
      <w:r w:rsidR="00437B05" w:rsidRPr="00F24F3A">
        <w:rPr>
          <w:rFonts w:ascii="BundesSans Office" w:hAnsi="BundesSans Office"/>
        </w:rPr>
        <w:t xml:space="preserve"> wird der Punkt durch ein Semikolon ersetzt.</w:t>
      </w:r>
    </w:p>
    <w:p w:rsidR="001B74B3" w:rsidRPr="00F24F3A" w:rsidRDefault="001B74B3" w:rsidP="001761D9">
      <w:pPr>
        <w:pStyle w:val="EmpfehlungNummerierungFolgeabsatzStufe4"/>
        <w:numPr>
          <w:ilvl w:val="0"/>
          <w:numId w:val="20"/>
        </w:numPr>
        <w:ind w:left="2342" w:hanging="357"/>
        <w:rPr>
          <w:rFonts w:ascii="BundesSans Office" w:hAnsi="BundesSans Office"/>
        </w:rPr>
      </w:pPr>
      <w:r w:rsidRPr="00F24F3A">
        <w:rPr>
          <w:rFonts w:ascii="BundesSans Office" w:hAnsi="BundesSans Office"/>
        </w:rPr>
        <w:t xml:space="preserve">Nach </w:t>
      </w:r>
      <w:r w:rsidR="007C0416" w:rsidRPr="00F24F3A">
        <w:rPr>
          <w:rFonts w:ascii="BundesSans Office" w:hAnsi="BundesSans Office"/>
        </w:rPr>
        <w:t xml:space="preserve">Buchstabe c </w:t>
      </w:r>
      <w:r w:rsidRPr="00F24F3A">
        <w:rPr>
          <w:rFonts w:ascii="BundesSans Office" w:hAnsi="BundesSans Office"/>
        </w:rPr>
        <w:t>w</w:t>
      </w:r>
      <w:r w:rsidR="007C0416" w:rsidRPr="00F24F3A">
        <w:rPr>
          <w:rFonts w:ascii="BundesSans Office" w:hAnsi="BundesSans Office"/>
        </w:rPr>
        <w:t>erden die folgenden Wörter</w:t>
      </w:r>
      <w:r w:rsidRPr="00F24F3A">
        <w:rPr>
          <w:rFonts w:ascii="BundesSans Office" w:hAnsi="BundesSans Office"/>
        </w:rPr>
        <w:t xml:space="preserve"> eingefügt:</w:t>
      </w:r>
    </w:p>
    <w:p w:rsidR="00265F71" w:rsidRPr="00F24F3A" w:rsidRDefault="001B74B3" w:rsidP="001761D9">
      <w:pPr>
        <w:pStyle w:val="EmpfehlungNummerierungFolgeabsatzStufe4"/>
        <w:ind w:left="2342"/>
        <w:rPr>
          <w:rFonts w:ascii="BundesSans Office" w:hAnsi="BundesSans Office"/>
        </w:rPr>
      </w:pPr>
      <w:r w:rsidRPr="00F24F3A">
        <w:rPr>
          <w:rFonts w:ascii="BundesSans Office" w:hAnsi="BundesSans Office"/>
        </w:rPr>
        <w:t>„</w:t>
      </w:r>
      <w:r w:rsidR="00265F71" w:rsidRPr="00F24F3A">
        <w:rPr>
          <w:rFonts w:ascii="BundesSans Office" w:hAnsi="BundesSans Office"/>
        </w:rPr>
        <w:t xml:space="preserve">abweichend von Halbsatz 1 ist </w:t>
      </w:r>
    </w:p>
    <w:p w:rsidR="00265F71" w:rsidRPr="00F24F3A" w:rsidRDefault="00265F71" w:rsidP="001761D9">
      <w:pPr>
        <w:pStyle w:val="EmpfehlungNummerierungFolgeabsatzStufe4"/>
        <w:ind w:left="2880" w:hanging="538"/>
        <w:rPr>
          <w:rFonts w:ascii="BundesSans Office" w:hAnsi="BundesSans Office"/>
        </w:rPr>
      </w:pPr>
      <w:r w:rsidRPr="00F24F3A">
        <w:rPr>
          <w:rFonts w:ascii="BundesSans Office" w:hAnsi="BundesSans Office"/>
        </w:rPr>
        <w:t>a)</w:t>
      </w:r>
      <w:r w:rsidRPr="00F24F3A">
        <w:rPr>
          <w:rFonts w:ascii="BundesSans Office" w:hAnsi="BundesSans Office"/>
        </w:rPr>
        <w:tab/>
        <w:t xml:space="preserve">die Abholung vorbestellter Waren in Ladengeschäften zulässig, wobei die Maßgaben des </w:t>
      </w:r>
      <w:r w:rsidRPr="00F24F3A">
        <w:rPr>
          <w:rFonts w:ascii="BundesSans Office" w:hAnsi="BundesSans Office"/>
        </w:rPr>
        <w:lastRenderedPageBreak/>
        <w:t>Halbsatz 1 Buchstabe a bis c entsprechend gelten und Maßnahmen vorzusehen sind, die</w:t>
      </w:r>
      <w:r w:rsidR="00767A22" w:rsidRPr="00F24F3A">
        <w:rPr>
          <w:rFonts w:ascii="BundesSans Office" w:hAnsi="BundesSans Office"/>
        </w:rPr>
        <w:t xml:space="preserve">, etwa durch gestaffelte Zeitfenster, </w:t>
      </w:r>
      <w:r w:rsidRPr="00F24F3A">
        <w:rPr>
          <w:rFonts w:ascii="BundesSans Office" w:hAnsi="BundesSans Office"/>
        </w:rPr>
        <w:t>eine Ansammlung von Kunden vermeiden;</w:t>
      </w:r>
    </w:p>
    <w:p w:rsidR="001B74B3" w:rsidRPr="00F24F3A" w:rsidRDefault="00265F71" w:rsidP="001761D9">
      <w:pPr>
        <w:pStyle w:val="EmpfehlungNummerierungFolgeabsatzStufe4"/>
        <w:ind w:left="2880" w:hanging="538"/>
        <w:rPr>
          <w:rFonts w:ascii="BundesSans Office" w:hAnsi="BundesSans Office"/>
        </w:rPr>
      </w:pPr>
      <w:r w:rsidRPr="00F24F3A">
        <w:rPr>
          <w:rFonts w:ascii="BundesSans Office" w:hAnsi="BundesSans Office"/>
        </w:rPr>
        <w:t>b)</w:t>
      </w:r>
      <w:r w:rsidRPr="00F24F3A">
        <w:rPr>
          <w:rFonts w:ascii="BundesSans Office" w:hAnsi="BundesSans Office"/>
        </w:rPr>
        <w:tab/>
      </w:r>
      <w:r w:rsidR="00C95602" w:rsidRPr="00F24F3A">
        <w:rPr>
          <w:rFonts w:ascii="BundesSans Office" w:hAnsi="BundesSans Office"/>
        </w:rPr>
        <w:t xml:space="preserve">bis zu dem übernächsten Tag, nachdem die Sieben-Tage-Inzidenz an drei aufeinander folgenden Tagen den Schwellenwert von 150 überschritten hat, </w:t>
      </w:r>
      <w:r w:rsidR="009764A4" w:rsidRPr="00F24F3A">
        <w:rPr>
          <w:rFonts w:ascii="BundesSans Office" w:hAnsi="BundesSans Office"/>
        </w:rPr>
        <w:t xml:space="preserve">auch </w:t>
      </w:r>
      <w:r w:rsidRPr="00F24F3A">
        <w:rPr>
          <w:rFonts w:ascii="BundesSans Office" w:hAnsi="BundesSans Office"/>
        </w:rPr>
        <w:t>die Öffnung von Ladengeschäften für einzelne Kunden nach vorheriger Terminbuchung für einen fest begrenzten Zeitraum zulässig, wenn die Maßgaben des Halbsatz 1 Buchstabe a und c beachtet werden, die Zahl der gleichzeitig im Ladengeschäft anwesenden Kunden nicht höher ist als ein Kunde je 40 Quadratmeter Verkaufsfläche, die Kundin oder der Kunde ein negatives Ergebnis einer innerhalb von 24 Stunden vor Inanspruchnahme der Leistung mittels eines anerkannten Tests durchgeführten Testung auf eine Infektion mit dem Coronavirus SARS-CoV-2 vorgelegt hat und der Betreiber die Kontaktdaten der Kunden, mindestens Name, Vorname, eine sichere Kontaktinformation (Telefonnummer, E-Mail-Adresse oder Anschrift) sowie den Zeitraum des Aufenthaltes, erhebt.“</w:t>
      </w:r>
    </w:p>
    <w:p w:rsidR="002C46E0" w:rsidRPr="000305E4" w:rsidRDefault="00E422C0" w:rsidP="002B1C65">
      <w:pPr>
        <w:pStyle w:val="EmpfehlungNummerierungStufe4"/>
        <w:rPr>
          <w:rFonts w:ascii="BundesSans Office" w:hAnsi="BundesSans Office"/>
        </w:rPr>
      </w:pPr>
      <w:r w:rsidRPr="00F24F3A">
        <w:rPr>
          <w:rFonts w:ascii="BundesSans Office" w:hAnsi="BundesSans Office"/>
        </w:rPr>
        <w:t xml:space="preserve">Nummer 5 </w:t>
      </w:r>
      <w:r w:rsidR="002C46E0" w:rsidRPr="00F24F3A">
        <w:rPr>
          <w:rFonts w:ascii="BundesSans Office" w:hAnsi="BundesSans Office"/>
        </w:rPr>
        <w:t>wird wie folgt</w:t>
      </w:r>
      <w:r w:rsidR="002C46E0" w:rsidRPr="000305E4">
        <w:rPr>
          <w:rFonts w:ascii="BundesSans Office" w:hAnsi="BundesSans Office"/>
        </w:rPr>
        <w:t xml:space="preserve"> ge</w:t>
      </w:r>
      <w:r w:rsidR="00D57A7C" w:rsidRPr="000305E4">
        <w:rPr>
          <w:rFonts w:ascii="BundesSans Office" w:hAnsi="BundesSans Office"/>
        </w:rPr>
        <w:t>fasst</w:t>
      </w:r>
      <w:r w:rsidR="002C46E0" w:rsidRPr="000305E4">
        <w:rPr>
          <w:rFonts w:ascii="BundesSans Office" w:hAnsi="BundesSans Office"/>
        </w:rPr>
        <w:t>:</w:t>
      </w:r>
    </w:p>
    <w:p w:rsidR="00D57A7C" w:rsidRPr="00F24F3A" w:rsidRDefault="00D57A7C" w:rsidP="00D57A7C">
      <w:pPr>
        <w:pStyle w:val="RevisionNummerierungStufe1manuell"/>
        <w:tabs>
          <w:tab w:val="clear" w:pos="425"/>
          <w:tab w:val="left" w:pos="2499"/>
        </w:tabs>
        <w:ind w:left="2499" w:hanging="515"/>
        <w:rPr>
          <w:rFonts w:ascii="BundesSans Office" w:hAnsi="BundesSans Office"/>
        </w:rPr>
      </w:pPr>
      <w:r w:rsidRPr="000305E4">
        <w:rPr>
          <w:rFonts w:ascii="BundesSans Office" w:hAnsi="BundesSans Office"/>
        </w:rPr>
        <w:t>„5.</w:t>
      </w:r>
      <w:r w:rsidRPr="000305E4">
        <w:rPr>
          <w:rFonts w:ascii="BundesSans Office" w:hAnsi="BundesSans Office"/>
        </w:rPr>
        <w:tab/>
        <w:t xml:space="preserve">Die Öffnung von Einrichtungen wie Theatern, Opern, Konzerthäusern, Bühnen, Musikclubs, Museen, Ausstellungen, Gedenkstätten sowie entsprechende Veranstaltungen sind untersagt; dies gilt auch für Kinos mit Ausnahme von Autokinos; die Außenbereiche von zoologischen und botanischen Gärten </w:t>
      </w:r>
      <w:r w:rsidRPr="00F24F3A">
        <w:rPr>
          <w:rFonts w:ascii="BundesSans Office" w:hAnsi="BundesSans Office"/>
        </w:rPr>
        <w:t>dürfen geöffnet werden, wenn angemessene Schutz- und Hygienekonzepte eingehalten werden und durch die Besucherin oder den Besucher</w:t>
      </w:r>
      <w:r w:rsidR="0096177F" w:rsidRPr="00F24F3A">
        <w:rPr>
          <w:rFonts w:ascii="BundesSans Office" w:hAnsi="BundesSans Office"/>
        </w:rPr>
        <w:t xml:space="preserve">, ausgenommen </w:t>
      </w:r>
      <w:r w:rsidR="0096177F" w:rsidRPr="00F24F3A">
        <w:rPr>
          <w:rFonts w:ascii="DejaVuSansCondensed,DejaVuSansC" w:hAnsi="DejaVuSansCondensed,DejaVuSansC" w:cs="DejaVuSansCondensed,DejaVuSansC"/>
          <w:sz w:val="19"/>
          <w:szCs w:val="19"/>
        </w:rPr>
        <w:t>Kinder, die das 6. Lebensjahr noch nicht vollendet haben,</w:t>
      </w:r>
      <w:r w:rsidRPr="00F24F3A">
        <w:rPr>
          <w:rFonts w:ascii="BundesSans Office" w:hAnsi="BundesSans Office"/>
        </w:rPr>
        <w:t xml:space="preserve"> ein negatives Ergebnis einer innerhalb von 24 Stunden vor Beginn des Besuchs mittels eines anerkannten Tests durchgeführte</w:t>
      </w:r>
      <w:r w:rsidR="00ED54C3" w:rsidRPr="00F24F3A">
        <w:rPr>
          <w:rFonts w:ascii="BundesSans Office" w:hAnsi="BundesSans Office"/>
        </w:rPr>
        <w:t>n</w:t>
      </w:r>
      <w:r w:rsidRPr="00F24F3A">
        <w:rPr>
          <w:rFonts w:ascii="BundesSans Office" w:hAnsi="BundesSans Office"/>
        </w:rPr>
        <w:t xml:space="preserve"> Testung auf eine Infektion mit dem Coronavirus SARS-CoV-2 vorgelegt wird;“</w:t>
      </w:r>
      <w:r w:rsidRPr="00F24F3A">
        <w:rPr>
          <w:rFonts w:ascii="BundesSans Office" w:hAnsi="BundesSans Office"/>
          <w:color w:val="auto"/>
        </w:rPr>
        <w:t>.</w:t>
      </w:r>
    </w:p>
    <w:p w:rsidR="00B96225" w:rsidRPr="00F24F3A" w:rsidRDefault="00BE172F" w:rsidP="00AC1235">
      <w:pPr>
        <w:pStyle w:val="EmpfehlungNummerierungStufe4"/>
        <w:rPr>
          <w:rFonts w:ascii="BundesSans Office" w:hAnsi="BundesSans Office"/>
        </w:rPr>
      </w:pPr>
      <w:r w:rsidRPr="00F24F3A">
        <w:rPr>
          <w:rFonts w:ascii="BundesSans Office" w:hAnsi="BundesSans Office"/>
        </w:rPr>
        <w:t xml:space="preserve">Nummer 6 </w:t>
      </w:r>
      <w:r w:rsidR="00B96225" w:rsidRPr="00F24F3A">
        <w:rPr>
          <w:rFonts w:ascii="BundesSans Office" w:hAnsi="BundesSans Office"/>
        </w:rPr>
        <w:t>wird</w:t>
      </w:r>
      <w:r w:rsidR="00751689" w:rsidRPr="00F24F3A">
        <w:rPr>
          <w:rFonts w:ascii="BundesSans Office" w:hAnsi="BundesSans Office"/>
        </w:rPr>
        <w:t xml:space="preserve"> wie folgt geändert</w:t>
      </w:r>
      <w:r w:rsidR="00B96225" w:rsidRPr="00F24F3A">
        <w:rPr>
          <w:rFonts w:ascii="BundesSans Office" w:hAnsi="BundesSans Office"/>
        </w:rPr>
        <w:t>:</w:t>
      </w:r>
    </w:p>
    <w:p w:rsidR="00751689" w:rsidRPr="000305E4" w:rsidRDefault="00751689" w:rsidP="00951821">
      <w:pPr>
        <w:pStyle w:val="EmpfehlungNummerierungFolgeabsatzStufe4"/>
        <w:numPr>
          <w:ilvl w:val="0"/>
          <w:numId w:val="24"/>
        </w:numPr>
        <w:ind w:left="2342" w:hanging="357"/>
        <w:rPr>
          <w:rFonts w:ascii="BundesSans Office" w:hAnsi="BundesSans Office"/>
        </w:rPr>
      </w:pPr>
      <w:r w:rsidRPr="000305E4">
        <w:rPr>
          <w:rFonts w:ascii="BundesSans Office" w:hAnsi="BundesSans Office"/>
        </w:rPr>
        <w:t xml:space="preserve">Die Wörter </w:t>
      </w:r>
      <w:r w:rsidRPr="000305E4">
        <w:rPr>
          <w:rStyle w:val="RevisionText"/>
          <w:rFonts w:ascii="BundesSans Office" w:hAnsi="BundesSans Office"/>
        </w:rPr>
        <w:t>„Die Ausübung“</w:t>
      </w:r>
      <w:r w:rsidRPr="000305E4">
        <w:rPr>
          <w:rFonts w:ascii="BundesSans Office" w:hAnsi="BundesSans Office"/>
        </w:rPr>
        <w:t xml:space="preserve"> werden durch die Wörter </w:t>
      </w:r>
      <w:r w:rsidRPr="000305E4">
        <w:rPr>
          <w:rStyle w:val="RevisionText"/>
          <w:rFonts w:ascii="BundesSans Office" w:hAnsi="BundesSans Office"/>
        </w:rPr>
        <w:t>„die Ausübung“</w:t>
      </w:r>
      <w:r w:rsidRPr="000305E4">
        <w:rPr>
          <w:rFonts w:ascii="BundesSans Office" w:hAnsi="BundesSans Office"/>
        </w:rPr>
        <w:t xml:space="preserve"> ersetzt.</w:t>
      </w:r>
    </w:p>
    <w:p w:rsidR="00751689" w:rsidRPr="000305E4" w:rsidRDefault="00751689" w:rsidP="00951821">
      <w:pPr>
        <w:pStyle w:val="EmpfehlungNummerierungFolgeabsatzStufe4"/>
        <w:numPr>
          <w:ilvl w:val="0"/>
          <w:numId w:val="24"/>
        </w:numPr>
        <w:ind w:left="2342" w:hanging="357"/>
        <w:rPr>
          <w:rFonts w:ascii="BundesSans Office" w:hAnsi="BundesSans Office"/>
        </w:rPr>
      </w:pPr>
      <w:r w:rsidRPr="000305E4">
        <w:rPr>
          <w:rFonts w:ascii="BundesSans Office" w:hAnsi="BundesSans Office"/>
        </w:rPr>
        <w:t xml:space="preserve">In Buchstabe c wird nach dem Wort </w:t>
      </w:r>
      <w:r w:rsidRPr="000305E4">
        <w:rPr>
          <w:rStyle w:val="RevisionText"/>
          <w:rFonts w:ascii="BundesSans Office" w:hAnsi="BundesSans Office"/>
        </w:rPr>
        <w:t>„werden“</w:t>
      </w:r>
      <w:r w:rsidRPr="000305E4">
        <w:rPr>
          <w:rFonts w:ascii="BundesSans Office" w:hAnsi="BundesSans Office"/>
        </w:rPr>
        <w:t xml:space="preserve"> der Punkt durch ein Semikolon ersetzt.</w:t>
      </w:r>
    </w:p>
    <w:p w:rsidR="00751689" w:rsidRPr="000305E4" w:rsidRDefault="005500FE" w:rsidP="00951821">
      <w:pPr>
        <w:pStyle w:val="EmpfehlungNummerierungFolgeabsatzStufe4"/>
        <w:numPr>
          <w:ilvl w:val="0"/>
          <w:numId w:val="24"/>
        </w:numPr>
        <w:ind w:left="2342" w:hanging="357"/>
        <w:rPr>
          <w:rFonts w:ascii="BundesSans Office" w:hAnsi="BundesSans Office"/>
        </w:rPr>
      </w:pPr>
      <w:r w:rsidRPr="000305E4">
        <w:rPr>
          <w:rFonts w:ascii="BundesSans Office" w:hAnsi="BundesSans Office"/>
        </w:rPr>
        <w:t>Die folgenden Wörter werden</w:t>
      </w:r>
      <w:r w:rsidR="00751689" w:rsidRPr="000305E4">
        <w:rPr>
          <w:rFonts w:ascii="BundesSans Office" w:hAnsi="BundesSans Office"/>
        </w:rPr>
        <w:t xml:space="preserve"> angefügt:</w:t>
      </w:r>
    </w:p>
    <w:p w:rsidR="00B96225" w:rsidRPr="000305E4" w:rsidRDefault="00B96225" w:rsidP="00751689">
      <w:pPr>
        <w:pStyle w:val="RevisionJuristischerAbsatzmanuell"/>
        <w:tabs>
          <w:tab w:val="clear" w:pos="850"/>
          <w:tab w:val="left" w:pos="2834"/>
        </w:tabs>
        <w:ind w:left="2342" w:firstLine="0"/>
        <w:rPr>
          <w:rFonts w:ascii="BundesSans Office" w:hAnsi="BundesSans Office"/>
        </w:rPr>
      </w:pPr>
      <w:r w:rsidRPr="000305E4">
        <w:rPr>
          <w:rFonts w:ascii="BundesSans Office" w:hAnsi="BundesSans Office"/>
        </w:rPr>
        <w:lastRenderedPageBreak/>
        <w:t>„</w:t>
      </w:r>
      <w:r w:rsidR="00751689" w:rsidRPr="000305E4">
        <w:rPr>
          <w:rStyle w:val="RevisionText"/>
          <w:rFonts w:ascii="BundesSans Office" w:hAnsi="BundesSans Office"/>
        </w:rPr>
        <w:t>f</w:t>
      </w:r>
      <w:r w:rsidRPr="000305E4">
        <w:rPr>
          <w:rFonts w:ascii="BundesSans Office" w:hAnsi="BundesSans Office"/>
        </w:rPr>
        <w:t xml:space="preserve">ür Kinder bis zur Vollendung des 14. Lebensjahres ist die Ausübung von Sport ferner zulässig in Form von kontaktloser Ausübung im Freien in Gruppen von höchstens fünf Kindern; Anleitungspersonen müssen auf Anforderung der </w:t>
      </w:r>
      <w:r w:rsidR="0059351F" w:rsidRPr="000305E4">
        <w:rPr>
          <w:rFonts w:ascii="BundesSans Office" w:hAnsi="BundesSans Office"/>
        </w:rPr>
        <w:t xml:space="preserve">nach Landesrecht </w:t>
      </w:r>
      <w:r w:rsidRPr="000305E4">
        <w:rPr>
          <w:rFonts w:ascii="BundesSans Office" w:hAnsi="BundesSans Office"/>
        </w:rPr>
        <w:t>zuständigen Behörde ein negatives Ergebnis einer innerhalb von 24 Stunden vor der Sportausübung mittels eines anerkannten Tests durchgeführte</w:t>
      </w:r>
      <w:r w:rsidR="00711615" w:rsidRPr="000305E4">
        <w:rPr>
          <w:rFonts w:ascii="BundesSans Office" w:hAnsi="BundesSans Office"/>
        </w:rPr>
        <w:t>n</w:t>
      </w:r>
      <w:r w:rsidRPr="000305E4">
        <w:rPr>
          <w:rFonts w:ascii="BundesSans Office" w:hAnsi="BundesSans Office"/>
        </w:rPr>
        <w:t xml:space="preserve"> Testung auf eine Infektion mit dem Coronavirus SARS-CoV-2 vorlegen</w:t>
      </w:r>
      <w:r w:rsidR="00751689" w:rsidRPr="000305E4">
        <w:rPr>
          <w:rFonts w:ascii="BundesSans Office" w:hAnsi="BundesSans Office"/>
        </w:rPr>
        <w:t>;</w:t>
      </w:r>
      <w:r w:rsidRPr="000305E4">
        <w:rPr>
          <w:rFonts w:ascii="BundesSans Office" w:hAnsi="BundesSans Office"/>
        </w:rPr>
        <w:t>“</w:t>
      </w:r>
    </w:p>
    <w:p w:rsidR="00951F25" w:rsidRPr="000305E4" w:rsidRDefault="00951F25" w:rsidP="00050C7A">
      <w:pPr>
        <w:pStyle w:val="EmpfehlungNummerierungStufe4"/>
        <w:rPr>
          <w:rFonts w:ascii="BundesSans Office" w:hAnsi="BundesSans Office"/>
        </w:rPr>
      </w:pPr>
      <w:r w:rsidRPr="000305E4">
        <w:rPr>
          <w:rFonts w:ascii="BundesSans Office" w:hAnsi="BundesSans Office"/>
        </w:rPr>
        <w:t>Nummer 7 wird wie folgt geändert:</w:t>
      </w:r>
    </w:p>
    <w:p w:rsidR="00951F25" w:rsidRPr="000305E4" w:rsidRDefault="00951F25" w:rsidP="00951821">
      <w:pPr>
        <w:pStyle w:val="EmpfehlungNummerierungFolgeabsatzStufe4"/>
        <w:numPr>
          <w:ilvl w:val="0"/>
          <w:numId w:val="28"/>
        </w:numPr>
        <w:ind w:left="2342" w:hanging="357"/>
        <w:rPr>
          <w:rFonts w:ascii="BundesSans Office" w:hAnsi="BundesSans Office"/>
        </w:rPr>
      </w:pPr>
      <w:r w:rsidRPr="000305E4">
        <w:rPr>
          <w:rFonts w:ascii="BundesSans Office" w:hAnsi="BundesSans Office"/>
        </w:rPr>
        <w:t xml:space="preserve">In dem Satzteil vor Buchstabe </w:t>
      </w:r>
      <w:r w:rsidR="00B87B5D" w:rsidRPr="000305E4">
        <w:rPr>
          <w:rFonts w:ascii="BundesSans Office" w:hAnsi="BundesSans Office"/>
        </w:rPr>
        <w:t xml:space="preserve">a </w:t>
      </w:r>
      <w:r w:rsidR="00B91CFA" w:rsidRPr="000305E4">
        <w:rPr>
          <w:rFonts w:ascii="BundesSans Office" w:hAnsi="BundesSans Office"/>
        </w:rPr>
        <w:t>werden d</w:t>
      </w:r>
      <w:r w:rsidRPr="000305E4">
        <w:rPr>
          <w:rFonts w:ascii="BundesSans Office" w:hAnsi="BundesSans Office"/>
        </w:rPr>
        <w:t xml:space="preserve">ie Wörter </w:t>
      </w:r>
      <w:r w:rsidRPr="000305E4">
        <w:rPr>
          <w:rStyle w:val="RevisionText"/>
          <w:rFonts w:ascii="BundesSans Office" w:hAnsi="BundesSans Office"/>
        </w:rPr>
        <w:t>„Die Öffnung“</w:t>
      </w:r>
      <w:r w:rsidRPr="000305E4">
        <w:rPr>
          <w:rFonts w:ascii="BundesSans Office" w:hAnsi="BundesSans Office"/>
        </w:rPr>
        <w:t xml:space="preserve"> durch die Wörter </w:t>
      </w:r>
      <w:r w:rsidRPr="000305E4">
        <w:rPr>
          <w:rStyle w:val="RevisionText"/>
          <w:rFonts w:ascii="BundesSans Office" w:hAnsi="BundesSans Office"/>
        </w:rPr>
        <w:t>„die Öffnung“</w:t>
      </w:r>
      <w:r w:rsidRPr="000305E4">
        <w:rPr>
          <w:rFonts w:ascii="BundesSans Office" w:hAnsi="BundesSans Office"/>
        </w:rPr>
        <w:t xml:space="preserve"> ersetzt.</w:t>
      </w:r>
    </w:p>
    <w:p w:rsidR="00951F25" w:rsidRPr="000305E4" w:rsidRDefault="00B91CFA" w:rsidP="00951821">
      <w:pPr>
        <w:pStyle w:val="EmpfehlungNummerierungFolgeabsatzStufe4"/>
        <w:numPr>
          <w:ilvl w:val="0"/>
          <w:numId w:val="28"/>
        </w:numPr>
        <w:ind w:left="2342" w:hanging="357"/>
        <w:rPr>
          <w:rFonts w:ascii="BundesSans Office" w:hAnsi="BundesSans Office"/>
        </w:rPr>
      </w:pPr>
      <w:r w:rsidRPr="000305E4">
        <w:rPr>
          <w:rFonts w:ascii="BundesSans Office" w:hAnsi="BundesSans Office"/>
        </w:rPr>
        <w:t xml:space="preserve">Nach den Wörtern </w:t>
      </w:r>
      <w:r w:rsidRPr="000305E4">
        <w:rPr>
          <w:rStyle w:val="RevisionText"/>
          <w:rFonts w:ascii="BundesSans Office" w:hAnsi="BundesSans Office"/>
        </w:rPr>
        <w:t>„bleibt zulässig“</w:t>
      </w:r>
      <w:r w:rsidRPr="000305E4">
        <w:rPr>
          <w:rFonts w:ascii="BundesSans Office" w:hAnsi="BundesSans Office"/>
        </w:rPr>
        <w:t xml:space="preserve"> wird der Punkt durch ein Semikolon ersetzt.</w:t>
      </w:r>
    </w:p>
    <w:p w:rsidR="00951F25" w:rsidRPr="000305E4" w:rsidRDefault="00951F25" w:rsidP="00050C7A">
      <w:pPr>
        <w:pStyle w:val="EmpfehlungNummerierungStufe4"/>
        <w:rPr>
          <w:rFonts w:ascii="BundesSans Office" w:hAnsi="BundesSans Office"/>
        </w:rPr>
      </w:pPr>
      <w:r w:rsidRPr="000305E4">
        <w:rPr>
          <w:rFonts w:ascii="BundesSans Office" w:hAnsi="BundesSans Office"/>
        </w:rPr>
        <w:t>Nummer 8 wird wie folgt geändert:</w:t>
      </w:r>
    </w:p>
    <w:p w:rsidR="00B91CFA" w:rsidRPr="000305E4" w:rsidRDefault="00B91CFA" w:rsidP="005500FE">
      <w:pPr>
        <w:pStyle w:val="EmpfehlungNummerierungFolgeabsatzStufe4"/>
        <w:numPr>
          <w:ilvl w:val="0"/>
          <w:numId w:val="29"/>
        </w:numPr>
        <w:ind w:left="2342" w:hanging="357"/>
        <w:rPr>
          <w:rFonts w:ascii="BundesSans Office" w:hAnsi="BundesSans Office"/>
        </w:rPr>
      </w:pPr>
      <w:r w:rsidRPr="000305E4">
        <w:rPr>
          <w:rFonts w:ascii="BundesSans Office" w:hAnsi="BundesSans Office"/>
        </w:rPr>
        <w:t xml:space="preserve">Die Wörter </w:t>
      </w:r>
      <w:r w:rsidRPr="000305E4">
        <w:rPr>
          <w:rStyle w:val="RevisionText"/>
          <w:rFonts w:ascii="BundesSans Office" w:hAnsi="BundesSans Office"/>
        </w:rPr>
        <w:t>„Die Ausübung“</w:t>
      </w:r>
      <w:r w:rsidRPr="000305E4">
        <w:rPr>
          <w:rFonts w:ascii="BundesSans Office" w:hAnsi="BundesSans Office"/>
        </w:rPr>
        <w:t xml:space="preserve"> werden durch die Wörter </w:t>
      </w:r>
      <w:r w:rsidRPr="000305E4">
        <w:rPr>
          <w:rStyle w:val="RevisionText"/>
          <w:rFonts w:ascii="BundesSans Office" w:hAnsi="BundesSans Office"/>
        </w:rPr>
        <w:t>„die Ausübung“</w:t>
      </w:r>
      <w:r w:rsidRPr="000305E4">
        <w:rPr>
          <w:rFonts w:ascii="BundesSans Office" w:hAnsi="BundesSans Office"/>
        </w:rPr>
        <w:t xml:space="preserve"> ersetzt.</w:t>
      </w:r>
    </w:p>
    <w:p w:rsidR="00F94DE8" w:rsidRPr="000305E4" w:rsidRDefault="005500FE" w:rsidP="005500FE">
      <w:pPr>
        <w:pStyle w:val="EmpfehlungNummerierungFolgeabsatzStufe4"/>
        <w:numPr>
          <w:ilvl w:val="0"/>
          <w:numId w:val="29"/>
        </w:numPr>
        <w:ind w:left="2342" w:hanging="357"/>
        <w:rPr>
          <w:rFonts w:ascii="BundesSans Office" w:hAnsi="BundesSans Office"/>
        </w:rPr>
      </w:pPr>
      <w:r w:rsidRPr="000305E4">
        <w:rPr>
          <w:rFonts w:ascii="BundesSans Office" w:hAnsi="BundesSans Office"/>
        </w:rPr>
        <w:t>Die</w:t>
      </w:r>
      <w:r w:rsidR="00F94DE8" w:rsidRPr="000305E4">
        <w:rPr>
          <w:rFonts w:ascii="BundesSans Office" w:hAnsi="BundesSans Office"/>
        </w:rPr>
        <w:t xml:space="preserve"> Wörter </w:t>
      </w:r>
      <w:r w:rsidR="00F94DE8" w:rsidRPr="000305E4">
        <w:rPr>
          <w:rStyle w:val="RevisionText"/>
          <w:rFonts w:ascii="BundesSans Office" w:hAnsi="BundesSans Office"/>
        </w:rPr>
        <w:t>„untersagt, wobei“</w:t>
      </w:r>
      <w:r w:rsidR="00F94DE8" w:rsidRPr="000305E4">
        <w:rPr>
          <w:rFonts w:ascii="BundesSans Office" w:hAnsi="BundesSans Office"/>
        </w:rPr>
        <w:t xml:space="preserve"> werden durch die Wörter </w:t>
      </w:r>
      <w:r w:rsidR="00F94DE8" w:rsidRPr="000305E4">
        <w:rPr>
          <w:rStyle w:val="RevisionText"/>
          <w:rFonts w:ascii="BundesSans Office" w:hAnsi="BundesSans Office"/>
        </w:rPr>
        <w:t>„untersagt; wobei“</w:t>
      </w:r>
      <w:r w:rsidR="00F94DE8" w:rsidRPr="000305E4">
        <w:rPr>
          <w:rFonts w:ascii="BundesSans Office" w:hAnsi="BundesSans Office"/>
        </w:rPr>
        <w:t xml:space="preserve"> ersetzt.</w:t>
      </w:r>
    </w:p>
    <w:p w:rsidR="003C139B" w:rsidRPr="000305E4" w:rsidRDefault="003C139B" w:rsidP="005500FE">
      <w:pPr>
        <w:pStyle w:val="EmpfehlungNummerierungFolgeabsatzStufe4"/>
        <w:numPr>
          <w:ilvl w:val="0"/>
          <w:numId w:val="29"/>
        </w:numPr>
        <w:ind w:left="2342" w:hanging="357"/>
        <w:rPr>
          <w:rFonts w:ascii="BundesSans Office" w:hAnsi="BundesSans Office"/>
        </w:rPr>
      </w:pPr>
      <w:r w:rsidRPr="000305E4">
        <w:rPr>
          <w:rFonts w:ascii="BundesSans Office" w:hAnsi="BundesSans Office"/>
        </w:rPr>
        <w:t>Nach den Wörtern „sowie Friseurbetriebe“ werden die Wörter „und die Fußpflege“ eingefügt.</w:t>
      </w:r>
    </w:p>
    <w:p w:rsidR="005500FE" w:rsidRPr="000305E4" w:rsidRDefault="005500FE" w:rsidP="005500FE">
      <w:pPr>
        <w:pStyle w:val="EmpfehlungNummerierungFolgeabsatzStufe4"/>
        <w:numPr>
          <w:ilvl w:val="0"/>
          <w:numId w:val="29"/>
        </w:numPr>
        <w:ind w:left="2342" w:hanging="357"/>
        <w:rPr>
          <w:rFonts w:ascii="BundesSans Office" w:hAnsi="BundesSans Office"/>
        </w:rPr>
      </w:pPr>
      <w:r w:rsidRPr="000305E4">
        <w:rPr>
          <w:rFonts w:ascii="BundesSans Office" w:hAnsi="BundesSans Office"/>
        </w:rPr>
        <w:t xml:space="preserve">Die Wörter </w:t>
      </w:r>
      <w:r w:rsidRPr="000305E4">
        <w:rPr>
          <w:rStyle w:val="RevisionText"/>
          <w:rFonts w:ascii="BundesSans Office" w:hAnsi="BundesSans Office"/>
        </w:rPr>
        <w:t>„zu tragen sind; vor“</w:t>
      </w:r>
      <w:r w:rsidRPr="000305E4">
        <w:rPr>
          <w:rFonts w:ascii="BundesSans Office" w:hAnsi="BundesSans Office"/>
        </w:rPr>
        <w:t xml:space="preserve"> werden durch die Wörter </w:t>
      </w:r>
      <w:r w:rsidRPr="000305E4">
        <w:rPr>
          <w:rStyle w:val="RevisionText"/>
          <w:rFonts w:ascii="BundesSans Office" w:hAnsi="BundesSans Office"/>
        </w:rPr>
        <w:t>„zu tragen sind und vor“</w:t>
      </w:r>
      <w:r w:rsidRPr="000305E4">
        <w:rPr>
          <w:rFonts w:ascii="BundesSans Office" w:hAnsi="BundesSans Office"/>
        </w:rPr>
        <w:t xml:space="preserve"> ersetzt.</w:t>
      </w:r>
    </w:p>
    <w:p w:rsidR="005500FE" w:rsidRPr="000305E4" w:rsidRDefault="00BE4930" w:rsidP="005500FE">
      <w:pPr>
        <w:pStyle w:val="EmpfehlungNummerierungFolgeabsatzStufe4"/>
        <w:numPr>
          <w:ilvl w:val="0"/>
          <w:numId w:val="29"/>
        </w:numPr>
        <w:ind w:left="2342" w:hanging="357"/>
        <w:rPr>
          <w:rFonts w:ascii="BundesSans Office" w:hAnsi="BundesSans Office"/>
        </w:rPr>
      </w:pPr>
      <w:r w:rsidRPr="000305E4">
        <w:rPr>
          <w:rFonts w:ascii="BundesSans Office" w:hAnsi="BundesSans Office"/>
        </w:rPr>
        <w:t xml:space="preserve">Nach dem Wort </w:t>
      </w:r>
      <w:r w:rsidRPr="000305E4">
        <w:rPr>
          <w:rStyle w:val="RevisionText"/>
          <w:rFonts w:ascii="BundesSans Office" w:hAnsi="BundesSans Office"/>
        </w:rPr>
        <w:t>„Friseurbetriebs“</w:t>
      </w:r>
      <w:r w:rsidRPr="000305E4">
        <w:rPr>
          <w:rFonts w:ascii="BundesSans Office" w:hAnsi="BundesSans Office"/>
        </w:rPr>
        <w:t xml:space="preserve"> wird das Wort </w:t>
      </w:r>
      <w:r w:rsidRPr="000305E4">
        <w:rPr>
          <w:rStyle w:val="RevisionText"/>
          <w:rFonts w:ascii="BundesSans Office" w:hAnsi="BundesSans Office"/>
        </w:rPr>
        <w:t>„ist“</w:t>
      </w:r>
      <w:r w:rsidRPr="000305E4">
        <w:rPr>
          <w:rFonts w:ascii="BundesSans Office" w:hAnsi="BundesSans Office"/>
        </w:rPr>
        <w:t xml:space="preserve"> gestrichen</w:t>
      </w:r>
      <w:r w:rsidR="003C139B" w:rsidRPr="000305E4">
        <w:rPr>
          <w:rFonts w:ascii="BundesSans Office" w:hAnsi="BundesSans Office"/>
        </w:rPr>
        <w:t xml:space="preserve"> und werden die Wörter „oder der Fußpflege“ eingefügt</w:t>
      </w:r>
      <w:r w:rsidRPr="000305E4">
        <w:rPr>
          <w:rFonts w:ascii="BundesSans Office" w:hAnsi="BundesSans Office"/>
        </w:rPr>
        <w:t>.</w:t>
      </w:r>
    </w:p>
    <w:p w:rsidR="00ED54C3" w:rsidRPr="000305E4" w:rsidRDefault="00ED54C3" w:rsidP="005500FE">
      <w:pPr>
        <w:pStyle w:val="EmpfehlungNummerierungFolgeabsatzStufe4"/>
        <w:numPr>
          <w:ilvl w:val="0"/>
          <w:numId w:val="29"/>
        </w:numPr>
        <w:ind w:left="2342" w:hanging="357"/>
        <w:rPr>
          <w:rFonts w:ascii="BundesSans Office" w:hAnsi="BundesSans Office"/>
        </w:rPr>
      </w:pPr>
      <w:r w:rsidRPr="000305E4">
        <w:rPr>
          <w:rFonts w:ascii="BundesSans Office" w:hAnsi="BundesSans Office"/>
        </w:rPr>
        <w:t xml:space="preserve">Das Wort „durchgeführte“ wird durch das Wort „durchgeführten“ </w:t>
      </w:r>
      <w:r w:rsidR="007D1DB7" w:rsidRPr="000305E4">
        <w:rPr>
          <w:rFonts w:ascii="BundesSans Office" w:hAnsi="BundesSans Office"/>
        </w:rPr>
        <w:t>ersetzt.</w:t>
      </w:r>
    </w:p>
    <w:p w:rsidR="00B91CFA" w:rsidRPr="000305E4" w:rsidRDefault="005500FE" w:rsidP="00951821">
      <w:pPr>
        <w:pStyle w:val="EmpfehlungNummerierungFolgeabsatzStufe4"/>
        <w:numPr>
          <w:ilvl w:val="0"/>
          <w:numId w:val="29"/>
        </w:numPr>
        <w:ind w:left="2342" w:hanging="357"/>
        <w:rPr>
          <w:rFonts w:ascii="BundesSans Office" w:hAnsi="BundesSans Office"/>
        </w:rPr>
      </w:pPr>
      <w:r w:rsidRPr="000305E4">
        <w:rPr>
          <w:rFonts w:ascii="BundesSans Office" w:hAnsi="BundesSans Office"/>
        </w:rPr>
        <w:t>Das</w:t>
      </w:r>
      <w:r w:rsidR="00B91CFA" w:rsidRPr="000305E4">
        <w:rPr>
          <w:rFonts w:ascii="BundesSans Office" w:hAnsi="BundesSans Office"/>
        </w:rPr>
        <w:t xml:space="preserve"> Wort </w:t>
      </w:r>
      <w:r w:rsidR="00B91CFA" w:rsidRPr="000305E4">
        <w:rPr>
          <w:rStyle w:val="RevisionText"/>
          <w:rFonts w:ascii="BundesSans Office" w:hAnsi="BundesSans Office"/>
        </w:rPr>
        <w:t>„vorzulegen</w:t>
      </w:r>
      <w:r w:rsidRPr="000305E4">
        <w:rPr>
          <w:rStyle w:val="RevisionText"/>
          <w:rFonts w:ascii="BundesSans Office" w:hAnsi="BundesSans Office"/>
        </w:rPr>
        <w:t>.</w:t>
      </w:r>
      <w:r w:rsidR="00B91CFA" w:rsidRPr="000305E4">
        <w:rPr>
          <w:rStyle w:val="RevisionText"/>
          <w:rFonts w:ascii="BundesSans Office" w:hAnsi="BundesSans Office"/>
        </w:rPr>
        <w:t>“</w:t>
      </w:r>
      <w:r w:rsidR="00B91CFA" w:rsidRPr="000305E4">
        <w:rPr>
          <w:rFonts w:ascii="BundesSans Office" w:hAnsi="BundesSans Office"/>
        </w:rPr>
        <w:t xml:space="preserve"> wird </w:t>
      </w:r>
      <w:r w:rsidRPr="000305E4">
        <w:rPr>
          <w:rFonts w:ascii="BundesSans Office" w:hAnsi="BundesSans Office"/>
        </w:rPr>
        <w:t xml:space="preserve">durch die Wörter </w:t>
      </w:r>
      <w:r w:rsidRPr="000305E4">
        <w:rPr>
          <w:rStyle w:val="RevisionText"/>
          <w:rFonts w:ascii="BundesSans Office" w:hAnsi="BundesSans Office"/>
        </w:rPr>
        <w:t>„vorzulegen ist;“</w:t>
      </w:r>
      <w:r w:rsidR="00B91CFA" w:rsidRPr="000305E4">
        <w:rPr>
          <w:rFonts w:ascii="BundesSans Office" w:hAnsi="BundesSans Office"/>
        </w:rPr>
        <w:t xml:space="preserve"> ersetzt.</w:t>
      </w:r>
    </w:p>
    <w:p w:rsidR="00A410AF" w:rsidRPr="000305E4" w:rsidRDefault="00B067C5" w:rsidP="00050C7A">
      <w:pPr>
        <w:pStyle w:val="EmpfehlungNummerierungStufe4"/>
        <w:rPr>
          <w:rFonts w:ascii="BundesSans Office" w:hAnsi="BundesSans Office"/>
        </w:rPr>
      </w:pPr>
      <w:r w:rsidRPr="000305E4">
        <w:rPr>
          <w:rFonts w:ascii="BundesSans Office" w:hAnsi="BundesSans Office"/>
        </w:rPr>
        <w:t xml:space="preserve">Nummer 9 </w:t>
      </w:r>
      <w:r w:rsidR="00A410AF" w:rsidRPr="000305E4">
        <w:rPr>
          <w:rFonts w:ascii="BundesSans Office" w:hAnsi="BundesSans Office"/>
        </w:rPr>
        <w:t>wird wie folgt geändert:</w:t>
      </w:r>
    </w:p>
    <w:p w:rsidR="009F7738" w:rsidRPr="000305E4" w:rsidRDefault="00A410AF" w:rsidP="00951821">
      <w:pPr>
        <w:pStyle w:val="EmpfehlungNummerierungFolgeabsatzStufe4"/>
        <w:numPr>
          <w:ilvl w:val="0"/>
          <w:numId w:val="30"/>
        </w:numPr>
        <w:ind w:left="2342" w:hanging="357"/>
        <w:rPr>
          <w:rFonts w:ascii="BundesSans Office" w:hAnsi="BundesSans Office"/>
        </w:rPr>
      </w:pPr>
      <w:r w:rsidRPr="000305E4">
        <w:rPr>
          <w:rFonts w:ascii="BundesSans Office" w:hAnsi="BundesSans Office"/>
        </w:rPr>
        <w:t>D</w:t>
      </w:r>
      <w:r w:rsidR="00B067C5" w:rsidRPr="000305E4">
        <w:rPr>
          <w:rFonts w:ascii="BundesSans Office" w:hAnsi="BundesSans Office"/>
        </w:rPr>
        <w:t xml:space="preserve">ie Wörter </w:t>
      </w:r>
      <w:r w:rsidR="00B067C5" w:rsidRPr="000305E4">
        <w:rPr>
          <w:rStyle w:val="RevisionText"/>
          <w:rFonts w:ascii="BundesSans Office" w:hAnsi="BundesSans Office"/>
        </w:rPr>
        <w:t>„</w:t>
      </w:r>
      <w:r w:rsidR="00AB0F94" w:rsidRPr="000305E4">
        <w:rPr>
          <w:rStyle w:val="RevisionText"/>
          <w:rFonts w:ascii="BundesSans Office" w:hAnsi="BundesSans Office"/>
        </w:rPr>
        <w:t>Bei der Beförderung</w:t>
      </w:r>
      <w:r w:rsidR="00B067C5" w:rsidRPr="000305E4">
        <w:rPr>
          <w:rStyle w:val="RevisionText"/>
          <w:rFonts w:ascii="BundesSans Office" w:hAnsi="BundesSans Office"/>
        </w:rPr>
        <w:t>“</w:t>
      </w:r>
      <w:r w:rsidR="00B067C5" w:rsidRPr="000305E4">
        <w:rPr>
          <w:rFonts w:ascii="BundesSans Office" w:hAnsi="BundesSans Office"/>
        </w:rPr>
        <w:t xml:space="preserve"> </w:t>
      </w:r>
      <w:r w:rsidRPr="000305E4">
        <w:rPr>
          <w:rFonts w:ascii="BundesSans Office" w:hAnsi="BundesSans Office"/>
        </w:rPr>
        <w:t xml:space="preserve">werden </w:t>
      </w:r>
      <w:r w:rsidR="00B067C5" w:rsidRPr="000305E4">
        <w:rPr>
          <w:rFonts w:ascii="BundesSans Office" w:hAnsi="BundesSans Office"/>
        </w:rPr>
        <w:t xml:space="preserve">durch die Wörter </w:t>
      </w:r>
      <w:r w:rsidR="00B067C5" w:rsidRPr="000305E4">
        <w:rPr>
          <w:rStyle w:val="RevisionText"/>
          <w:rFonts w:ascii="BundesSans Office" w:hAnsi="BundesSans Office"/>
        </w:rPr>
        <w:t>„</w:t>
      </w:r>
      <w:r w:rsidR="00AB0F94" w:rsidRPr="000305E4">
        <w:rPr>
          <w:rStyle w:val="RevisionText"/>
          <w:rFonts w:ascii="BundesSans Office" w:hAnsi="BundesSans Office"/>
        </w:rPr>
        <w:t>bei der Beförderung</w:t>
      </w:r>
      <w:r w:rsidR="001301C4" w:rsidRPr="000305E4">
        <w:rPr>
          <w:rStyle w:val="RevisionText"/>
          <w:rFonts w:ascii="BundesSans Office" w:hAnsi="BundesSans Office"/>
        </w:rPr>
        <w:t xml:space="preserve">“ </w:t>
      </w:r>
      <w:r w:rsidR="001301C4" w:rsidRPr="000305E4">
        <w:rPr>
          <w:rFonts w:ascii="BundesSans Office" w:hAnsi="BundesSans Office"/>
        </w:rPr>
        <w:t>und die Wörter</w:t>
      </w:r>
      <w:r w:rsidR="001301C4" w:rsidRPr="000305E4">
        <w:rPr>
          <w:rStyle w:val="RevisionText"/>
          <w:rFonts w:ascii="BundesSans Office" w:hAnsi="BundesSans Office"/>
        </w:rPr>
        <w:t xml:space="preserve"> „und Fernverkehr“ </w:t>
      </w:r>
      <w:r w:rsidR="001301C4" w:rsidRPr="000305E4">
        <w:rPr>
          <w:rFonts w:ascii="BundesSans Office" w:hAnsi="BundesSans Office"/>
        </w:rPr>
        <w:t>durch die Wörter</w:t>
      </w:r>
      <w:r w:rsidR="001301C4" w:rsidRPr="000305E4">
        <w:rPr>
          <w:rStyle w:val="RevisionText"/>
          <w:rFonts w:ascii="BundesSans Office" w:hAnsi="BundesSans Office"/>
        </w:rPr>
        <w:t xml:space="preserve"> „</w:t>
      </w:r>
      <w:r w:rsidR="00B067C5" w:rsidRPr="000305E4">
        <w:rPr>
          <w:rStyle w:val="RevisionText"/>
          <w:rFonts w:ascii="BundesSans Office" w:hAnsi="BundesSans Office"/>
        </w:rPr>
        <w:t>oder -fernverkehr“</w:t>
      </w:r>
      <w:r w:rsidR="00B067C5" w:rsidRPr="000305E4">
        <w:rPr>
          <w:rFonts w:ascii="BundesSans Office" w:hAnsi="BundesSans Office"/>
        </w:rPr>
        <w:t xml:space="preserve"> ersetzt.</w:t>
      </w:r>
    </w:p>
    <w:p w:rsidR="00A410AF" w:rsidRPr="000305E4" w:rsidRDefault="00C06031" w:rsidP="00951821">
      <w:pPr>
        <w:pStyle w:val="EmpfehlungNummerierungFolgeabsatzStufe4"/>
        <w:numPr>
          <w:ilvl w:val="0"/>
          <w:numId w:val="30"/>
        </w:numPr>
        <w:ind w:left="2342" w:hanging="357"/>
        <w:rPr>
          <w:rFonts w:ascii="BundesSans Office" w:hAnsi="BundesSans Office"/>
        </w:rPr>
      </w:pPr>
      <w:r w:rsidRPr="000305E4">
        <w:rPr>
          <w:rFonts w:ascii="BundesSans Office" w:hAnsi="BundesSans Office"/>
        </w:rPr>
        <w:t xml:space="preserve">Die Wörter </w:t>
      </w:r>
      <w:r w:rsidRPr="000305E4">
        <w:rPr>
          <w:rStyle w:val="RevisionText"/>
          <w:rFonts w:ascii="BundesSans Office" w:hAnsi="BundesSans Office"/>
        </w:rPr>
        <w:t>„sowie für das Kontroll- und Servicepersonal, soweit es in Kontakt mit Fahrgästen kommt,“</w:t>
      </w:r>
      <w:r w:rsidRPr="000305E4">
        <w:rPr>
          <w:rFonts w:ascii="BundesSans Office" w:hAnsi="BundesSans Office"/>
        </w:rPr>
        <w:t xml:space="preserve"> werden gestrichen.</w:t>
      </w:r>
    </w:p>
    <w:p w:rsidR="00481F4B" w:rsidRPr="000305E4" w:rsidRDefault="00481F4B" w:rsidP="00951821">
      <w:pPr>
        <w:pStyle w:val="EmpfehlungNummerierungFolgeabsatzStufe4"/>
        <w:numPr>
          <w:ilvl w:val="0"/>
          <w:numId w:val="30"/>
        </w:numPr>
        <w:ind w:left="2342" w:hanging="357"/>
        <w:rPr>
          <w:rFonts w:ascii="BundesSans Office" w:hAnsi="BundesSans Office"/>
        </w:rPr>
      </w:pPr>
      <w:r w:rsidRPr="000305E4">
        <w:rPr>
          <w:rFonts w:ascii="BundesSans Office" w:hAnsi="BundesSans Office"/>
        </w:rPr>
        <w:t xml:space="preserve">Nach dem Wort </w:t>
      </w:r>
      <w:r w:rsidRPr="000305E4">
        <w:rPr>
          <w:rStyle w:val="RevisionText"/>
          <w:rFonts w:ascii="BundesSans Office" w:hAnsi="BundesSans Office"/>
        </w:rPr>
        <w:t>„anzustreben“</w:t>
      </w:r>
      <w:r w:rsidRPr="000305E4">
        <w:rPr>
          <w:rFonts w:ascii="BundesSans Office" w:hAnsi="BundesSans Office"/>
        </w:rPr>
        <w:t xml:space="preserve"> wird der Punkt durch ein Semikolon ersetzt.</w:t>
      </w:r>
    </w:p>
    <w:p w:rsidR="00C06031" w:rsidRPr="000305E4" w:rsidRDefault="009938E0" w:rsidP="00951821">
      <w:pPr>
        <w:pStyle w:val="EmpfehlungNummerierungFolgeabsatzStufe4"/>
        <w:numPr>
          <w:ilvl w:val="0"/>
          <w:numId w:val="30"/>
        </w:numPr>
        <w:ind w:left="2342" w:hanging="357"/>
        <w:rPr>
          <w:rFonts w:ascii="BundesSans Office" w:hAnsi="BundesSans Office"/>
        </w:rPr>
      </w:pPr>
      <w:r w:rsidRPr="000305E4">
        <w:rPr>
          <w:rFonts w:ascii="BundesSans Office" w:hAnsi="BundesSans Office"/>
        </w:rPr>
        <w:t xml:space="preserve">Die folgenden Wörter werden </w:t>
      </w:r>
      <w:r w:rsidR="00C06031" w:rsidRPr="000305E4">
        <w:rPr>
          <w:rFonts w:ascii="BundesSans Office" w:hAnsi="BundesSans Office"/>
        </w:rPr>
        <w:t>angefügt:</w:t>
      </w:r>
    </w:p>
    <w:p w:rsidR="00C06031" w:rsidRPr="000305E4" w:rsidRDefault="00C06031" w:rsidP="00025933">
      <w:pPr>
        <w:pStyle w:val="RevisionJuristischerAbsatzFolgeabsatz"/>
        <w:ind w:left="2342"/>
        <w:rPr>
          <w:rFonts w:ascii="BundesSans Office" w:hAnsi="BundesSans Office"/>
        </w:rPr>
      </w:pPr>
      <w:r w:rsidRPr="000305E4">
        <w:rPr>
          <w:rFonts w:ascii="BundesSans Office" w:hAnsi="BundesSans Office"/>
        </w:rPr>
        <w:t>„</w:t>
      </w:r>
      <w:r w:rsidR="00AB0F94" w:rsidRPr="000305E4">
        <w:rPr>
          <w:rFonts w:ascii="BundesSans Office" w:hAnsi="BundesSans Office"/>
        </w:rPr>
        <w:t>f</w:t>
      </w:r>
      <w:r w:rsidRPr="000305E4">
        <w:rPr>
          <w:rFonts w:ascii="BundesSans Office" w:hAnsi="BundesSans Office"/>
        </w:rPr>
        <w:t xml:space="preserve">ür das </w:t>
      </w:r>
      <w:r w:rsidRPr="000305E4">
        <w:rPr>
          <w:rStyle w:val="RevisionText"/>
          <w:rFonts w:ascii="BundesSans Office" w:hAnsi="BundesSans Office"/>
        </w:rPr>
        <w:t>Kontroll</w:t>
      </w:r>
      <w:r w:rsidRPr="000305E4">
        <w:rPr>
          <w:rFonts w:ascii="BundesSans Office" w:hAnsi="BundesSans Office"/>
        </w:rPr>
        <w:t xml:space="preserve">- und Servicepersonal, soweit es in Kontakt mit Fahrgästen kommt, gilt die Pflicht zum </w:t>
      </w:r>
      <w:r w:rsidRPr="00F24F3A">
        <w:rPr>
          <w:rFonts w:ascii="BundesSans Office" w:hAnsi="BundesSans Office"/>
        </w:rPr>
        <w:lastRenderedPageBreak/>
        <w:t xml:space="preserve">Tragen einer medizinischen </w:t>
      </w:r>
      <w:r w:rsidR="00475E46" w:rsidRPr="00F24F3A">
        <w:rPr>
          <w:rFonts w:ascii="BundesSans Office" w:hAnsi="BundesSans Office"/>
        </w:rPr>
        <w:t>Gesichts</w:t>
      </w:r>
      <w:r w:rsidRPr="00F24F3A">
        <w:rPr>
          <w:rFonts w:ascii="BundesSans Office" w:hAnsi="BundesSans Office"/>
        </w:rPr>
        <w:t>maske</w:t>
      </w:r>
      <w:r w:rsidR="00475E46" w:rsidRPr="00F24F3A">
        <w:rPr>
          <w:rFonts w:ascii="BundesSans Office" w:hAnsi="BundesSans Office"/>
        </w:rPr>
        <w:t xml:space="preserve"> (Mund-Nase-Schutz)</w:t>
      </w:r>
      <w:r w:rsidR="009938E0" w:rsidRPr="00F24F3A">
        <w:rPr>
          <w:rFonts w:ascii="BundesSans Office" w:hAnsi="BundesSans Office"/>
        </w:rPr>
        <w:t>;</w:t>
      </w:r>
      <w:r w:rsidRPr="00F24F3A">
        <w:rPr>
          <w:rFonts w:ascii="BundesSans Office" w:hAnsi="BundesSans Office"/>
        </w:rPr>
        <w:t>“</w:t>
      </w:r>
      <w:r w:rsidR="0001410D" w:rsidRPr="00F24F3A">
        <w:rPr>
          <w:rFonts w:ascii="BundesSans Office" w:hAnsi="BundesSans Office"/>
          <w:color w:val="auto"/>
        </w:rPr>
        <w:t>.</w:t>
      </w:r>
    </w:p>
    <w:p w:rsidR="00C06031" w:rsidRPr="000305E4" w:rsidRDefault="007A2946" w:rsidP="007A2946">
      <w:pPr>
        <w:pStyle w:val="EmpfehlungNummerierungStufe4"/>
        <w:rPr>
          <w:rFonts w:ascii="BundesSans Office" w:hAnsi="BundesSans Office"/>
        </w:rPr>
      </w:pPr>
      <w:r w:rsidRPr="000305E4">
        <w:rPr>
          <w:rFonts w:ascii="BundesSans Office" w:hAnsi="BundesSans Office"/>
        </w:rPr>
        <w:t xml:space="preserve">In Nummer 10 werden die Wörter </w:t>
      </w:r>
      <w:r w:rsidRPr="000305E4">
        <w:rPr>
          <w:rStyle w:val="RevisionText"/>
          <w:rFonts w:ascii="BundesSans Office" w:hAnsi="BundesSans Office"/>
        </w:rPr>
        <w:t xml:space="preserve">„Die </w:t>
      </w:r>
      <w:r w:rsidRPr="000305E4">
        <w:rPr>
          <w:rStyle w:val="RevisionText"/>
          <w:rFonts w:ascii="BundesSans Office" w:hAnsi="BundesSans Office"/>
          <w:noProof/>
        </w:rPr>
        <w:t>Zurverfügung</w:t>
      </w:r>
      <w:r w:rsidR="0055208B">
        <w:rPr>
          <w:rStyle w:val="RevisionText"/>
          <w:rFonts w:ascii="BundesSans Office" w:hAnsi="BundesSans Office"/>
          <w:noProof/>
        </w:rPr>
        <w:softHyphen/>
      </w:r>
      <w:r w:rsidRPr="000305E4">
        <w:rPr>
          <w:rStyle w:val="RevisionText"/>
          <w:rFonts w:ascii="BundesSans Office" w:hAnsi="BundesSans Office"/>
          <w:noProof/>
        </w:rPr>
        <w:t>stellung</w:t>
      </w:r>
      <w:r w:rsidRPr="000305E4">
        <w:rPr>
          <w:rStyle w:val="RevisionText"/>
          <w:rFonts w:ascii="BundesSans Office" w:hAnsi="BundesSans Office"/>
        </w:rPr>
        <w:t>“</w:t>
      </w:r>
      <w:r w:rsidRPr="000305E4">
        <w:rPr>
          <w:rFonts w:ascii="BundesSans Office" w:hAnsi="BundesSans Office"/>
        </w:rPr>
        <w:t xml:space="preserve"> durch die Wörter </w:t>
      </w:r>
      <w:r w:rsidRPr="000305E4">
        <w:rPr>
          <w:rStyle w:val="RevisionText"/>
          <w:rFonts w:ascii="BundesSans Office" w:hAnsi="BundesSans Office"/>
        </w:rPr>
        <w:t>„die Zurverfügungstellung“</w:t>
      </w:r>
      <w:r w:rsidRPr="000305E4">
        <w:rPr>
          <w:rFonts w:ascii="BundesSans Office" w:hAnsi="BundesSans Office"/>
        </w:rPr>
        <w:t xml:space="preserve"> ersetzt.</w:t>
      </w:r>
    </w:p>
    <w:p w:rsidR="00DD766A" w:rsidRPr="000305E4" w:rsidRDefault="00A1771D" w:rsidP="009B289B">
      <w:pPr>
        <w:pStyle w:val="EmpfehlungNummerierungStufe4"/>
        <w:rPr>
          <w:rFonts w:ascii="BundesSans Office" w:hAnsi="BundesSans Office"/>
        </w:rPr>
      </w:pPr>
      <w:r w:rsidRPr="000305E4">
        <w:rPr>
          <w:rFonts w:ascii="BundesSans Office" w:hAnsi="BundesSans Office"/>
        </w:rPr>
        <w:t>Nach Nummer 10</w:t>
      </w:r>
      <w:r w:rsidR="00BA6697" w:rsidRPr="000305E4">
        <w:rPr>
          <w:rFonts w:ascii="BundesSans Office" w:hAnsi="BundesSans Office"/>
        </w:rPr>
        <w:t xml:space="preserve"> werden </w:t>
      </w:r>
      <w:r w:rsidR="009938E0" w:rsidRPr="000305E4">
        <w:rPr>
          <w:rFonts w:ascii="BundesSans Office" w:hAnsi="BundesSans Office"/>
        </w:rPr>
        <w:t>die</w:t>
      </w:r>
      <w:r w:rsidR="00BA6697" w:rsidRPr="000305E4">
        <w:rPr>
          <w:rFonts w:ascii="BundesSans Office" w:hAnsi="BundesSans Office"/>
        </w:rPr>
        <w:t xml:space="preserve"> folgende</w:t>
      </w:r>
      <w:r w:rsidR="009938E0" w:rsidRPr="000305E4">
        <w:rPr>
          <w:rFonts w:ascii="BundesSans Office" w:hAnsi="BundesSans Office"/>
        </w:rPr>
        <w:t>n</w:t>
      </w:r>
      <w:r w:rsidR="00BA6697" w:rsidRPr="000305E4">
        <w:rPr>
          <w:rFonts w:ascii="BundesSans Office" w:hAnsi="BundesSans Office"/>
        </w:rPr>
        <w:t xml:space="preserve"> Sätze angefügt:</w:t>
      </w:r>
    </w:p>
    <w:p w:rsidR="009B289B" w:rsidRPr="000305E4" w:rsidRDefault="009B289B" w:rsidP="00025933">
      <w:pPr>
        <w:pStyle w:val="RevisionJuristischerAbsatzmanuell"/>
        <w:tabs>
          <w:tab w:val="clear" w:pos="850"/>
          <w:tab w:val="left" w:pos="2834"/>
        </w:tabs>
        <w:ind w:left="1985" w:firstLine="0"/>
        <w:rPr>
          <w:rFonts w:ascii="BundesSans Office" w:hAnsi="BundesSans Office"/>
        </w:rPr>
      </w:pPr>
      <w:r w:rsidRPr="000305E4">
        <w:rPr>
          <w:rStyle w:val="RevisionText"/>
          <w:rFonts w:ascii="BundesSans Office" w:hAnsi="BundesSans Office"/>
        </w:rPr>
        <w:t>„</w:t>
      </w:r>
      <w:r w:rsidR="00CD12A9" w:rsidRPr="000305E4">
        <w:rPr>
          <w:rStyle w:val="RevisionText"/>
          <w:rFonts w:ascii="BundesSans Office" w:hAnsi="BundesSans Office"/>
        </w:rPr>
        <w:t xml:space="preserve">Das Robert Koch-Institut veröffentlicht </w:t>
      </w:r>
      <w:r w:rsidR="007B5038" w:rsidRPr="000305E4">
        <w:rPr>
          <w:rStyle w:val="RevisionText"/>
          <w:rFonts w:ascii="BundesSans Office" w:hAnsi="BundesSans Office"/>
        </w:rPr>
        <w:t>im Internet</w:t>
      </w:r>
      <w:r w:rsidR="00CD12A9" w:rsidRPr="000305E4">
        <w:rPr>
          <w:rStyle w:val="RevisionText"/>
          <w:rFonts w:ascii="BundesSans Office" w:hAnsi="BundesSans Office"/>
        </w:rPr>
        <w:t xml:space="preserve"> unter </w:t>
      </w:r>
      <w:hyperlink r:id="rId10" w:history="1">
        <w:r w:rsidR="007B5038" w:rsidRPr="000305E4">
          <w:rPr>
            <w:rStyle w:val="Hyperlink"/>
            <w:rFonts w:ascii="BundesSans Office" w:hAnsi="BundesSans Office"/>
          </w:rPr>
          <w:t>https://www.rki.de/</w:t>
        </w:r>
      </w:hyperlink>
      <w:r w:rsidR="007B5038" w:rsidRPr="001761D9">
        <w:rPr>
          <w:rStyle w:val="Hyperlink"/>
          <w:rFonts w:ascii="BundesSans Office" w:hAnsi="BundesSans Office"/>
        </w:rPr>
        <w:t>inzidenzen</w:t>
      </w:r>
      <w:r w:rsidR="00CD12A9" w:rsidRPr="000305E4">
        <w:rPr>
          <w:rStyle w:val="RevisionText"/>
          <w:rFonts w:ascii="BundesSans Office" w:hAnsi="BundesSans Office"/>
        </w:rPr>
        <w:t xml:space="preserve"> für alle Landkreise und kreisfreien Städte fortlaufend die Sieben-Tage-Inzidenz der </w:t>
      </w:r>
      <w:r w:rsidR="00CD12A9" w:rsidRPr="00F24F3A">
        <w:rPr>
          <w:rStyle w:val="RevisionText"/>
          <w:rFonts w:ascii="BundesSans Office" w:hAnsi="BundesSans Office"/>
        </w:rPr>
        <w:t xml:space="preserve">letzten 14 aufeinander folgenden Tage. Die nach Landesrecht zuständige Behörde </w:t>
      </w:r>
      <w:r w:rsidR="00A22709" w:rsidRPr="00F24F3A">
        <w:rPr>
          <w:rStyle w:val="RevisionText"/>
          <w:rFonts w:ascii="BundesSans Office" w:hAnsi="BundesSans Office"/>
        </w:rPr>
        <w:t>macht</w:t>
      </w:r>
      <w:r w:rsidR="00CD12A9" w:rsidRPr="00F24F3A">
        <w:rPr>
          <w:rStyle w:val="RevisionText"/>
          <w:rFonts w:ascii="BundesSans Office" w:hAnsi="BundesSans Office"/>
        </w:rPr>
        <w:t xml:space="preserve"> in geeigneter Weise </w:t>
      </w:r>
      <w:r w:rsidR="00CF77D4" w:rsidRPr="00F24F3A">
        <w:rPr>
          <w:rStyle w:val="RevisionText"/>
          <w:rFonts w:ascii="BundesSans Office" w:hAnsi="BundesSans Office"/>
        </w:rPr>
        <w:t>die Tage</w:t>
      </w:r>
      <w:r w:rsidR="00CD12A9" w:rsidRPr="00F24F3A">
        <w:rPr>
          <w:rStyle w:val="RevisionText"/>
          <w:rFonts w:ascii="BundesSans Office" w:hAnsi="BundesSans Office"/>
        </w:rPr>
        <w:t xml:space="preserve"> bekannt, ab dem die </w:t>
      </w:r>
      <w:r w:rsidR="00CF77D4" w:rsidRPr="00F24F3A">
        <w:rPr>
          <w:rStyle w:val="RevisionText"/>
          <w:rFonts w:ascii="BundesSans Office" w:hAnsi="BundesSans Office"/>
        </w:rPr>
        <w:t xml:space="preserve">jeweiligen </w:t>
      </w:r>
      <w:r w:rsidR="00CD12A9" w:rsidRPr="00F24F3A">
        <w:rPr>
          <w:rStyle w:val="RevisionText"/>
          <w:rFonts w:ascii="BundesSans Office" w:hAnsi="BundesSans Office"/>
        </w:rPr>
        <w:t>Maßnahmen</w:t>
      </w:r>
      <w:r w:rsidR="00CD12A9" w:rsidRPr="000305E4">
        <w:rPr>
          <w:rStyle w:val="RevisionText"/>
          <w:rFonts w:ascii="BundesSans Office" w:hAnsi="BundesSans Office"/>
        </w:rPr>
        <w:t xml:space="preserve"> nach Satz 1 in einem Landkreis oder einer kreisfreien Stadt gelten. Die Bekanntmachung nach Satz 3 erfolgt unverzüglich</w:t>
      </w:r>
      <w:r w:rsidR="009938E0" w:rsidRPr="000305E4">
        <w:rPr>
          <w:rStyle w:val="RevisionText"/>
          <w:rFonts w:ascii="BundesSans Office" w:hAnsi="BundesSans Office"/>
        </w:rPr>
        <w:t>,</w:t>
      </w:r>
      <w:r w:rsidR="00CD12A9" w:rsidRPr="000305E4">
        <w:rPr>
          <w:rStyle w:val="RevisionText"/>
          <w:rFonts w:ascii="BundesSans Office" w:hAnsi="BundesSans Office"/>
        </w:rPr>
        <w:t xml:space="preserve"> nachdem aufgrund der Veröffentlichung nach Satz 2 erkennbar wurde, dass die Voraussetzungen des Satzes 1 eingetreten sind</w:t>
      </w:r>
      <w:r w:rsidRPr="000305E4">
        <w:rPr>
          <w:rStyle w:val="RevisionText"/>
          <w:rFonts w:ascii="BundesSans Office" w:hAnsi="BundesSans Office"/>
        </w:rPr>
        <w:t>.“</w:t>
      </w:r>
    </w:p>
    <w:p w:rsidR="005B64AF" w:rsidRPr="000305E4" w:rsidRDefault="007320D4" w:rsidP="00CC704C">
      <w:pPr>
        <w:pStyle w:val="EmpfehlungNummerierungStufe3"/>
        <w:rPr>
          <w:rFonts w:ascii="BundesSans Office" w:hAnsi="BundesSans Office"/>
        </w:rPr>
      </w:pPr>
      <w:r w:rsidRPr="000305E4">
        <w:rPr>
          <w:rFonts w:ascii="BundesSans Office" w:hAnsi="BundesSans Office"/>
        </w:rPr>
        <w:t xml:space="preserve">Dem </w:t>
      </w:r>
      <w:r w:rsidR="00D7335F" w:rsidRPr="000305E4">
        <w:rPr>
          <w:rFonts w:ascii="BundesSans Office" w:hAnsi="BundesSans Office"/>
        </w:rPr>
        <w:t>Absatz 2 w</w:t>
      </w:r>
      <w:r w:rsidR="00786A5F" w:rsidRPr="000305E4">
        <w:rPr>
          <w:rFonts w:ascii="BundesSans Office" w:hAnsi="BundesSans Office"/>
        </w:rPr>
        <w:t>e</w:t>
      </w:r>
      <w:r w:rsidR="005D1350" w:rsidRPr="000305E4">
        <w:rPr>
          <w:rFonts w:ascii="BundesSans Office" w:hAnsi="BundesSans Office"/>
        </w:rPr>
        <w:t>rd</w:t>
      </w:r>
      <w:r w:rsidR="00786A5F" w:rsidRPr="000305E4">
        <w:rPr>
          <w:rFonts w:ascii="BundesSans Office" w:hAnsi="BundesSans Office"/>
        </w:rPr>
        <w:t>en</w:t>
      </w:r>
      <w:r w:rsidR="005D1350" w:rsidRPr="000305E4">
        <w:rPr>
          <w:rFonts w:ascii="BundesSans Office" w:hAnsi="BundesSans Office"/>
        </w:rPr>
        <w:t xml:space="preserve"> </w:t>
      </w:r>
      <w:r w:rsidR="009938E0" w:rsidRPr="000305E4">
        <w:rPr>
          <w:rFonts w:ascii="BundesSans Office" w:hAnsi="BundesSans Office"/>
        </w:rPr>
        <w:t xml:space="preserve">die </w:t>
      </w:r>
      <w:r w:rsidR="005D1350" w:rsidRPr="000305E4">
        <w:rPr>
          <w:rFonts w:ascii="BundesSans Office" w:hAnsi="BundesSans Office"/>
        </w:rPr>
        <w:t>folgende</w:t>
      </w:r>
      <w:r w:rsidR="009938E0" w:rsidRPr="000305E4">
        <w:rPr>
          <w:rFonts w:ascii="BundesSans Office" w:hAnsi="BundesSans Office"/>
        </w:rPr>
        <w:t>n</w:t>
      </w:r>
      <w:r w:rsidR="005D1350" w:rsidRPr="000305E4">
        <w:rPr>
          <w:rFonts w:ascii="BundesSans Office" w:hAnsi="BundesSans Office"/>
        </w:rPr>
        <w:t xml:space="preserve"> </w:t>
      </w:r>
      <w:r w:rsidR="00786A5F" w:rsidRPr="000305E4">
        <w:rPr>
          <w:rFonts w:ascii="BundesSans Office" w:hAnsi="BundesSans Office"/>
        </w:rPr>
        <w:t>Sätze</w:t>
      </w:r>
      <w:r w:rsidR="005D1350" w:rsidRPr="000305E4">
        <w:rPr>
          <w:rFonts w:ascii="BundesSans Office" w:hAnsi="BundesSans Office"/>
        </w:rPr>
        <w:t xml:space="preserve"> angefügt:</w:t>
      </w:r>
    </w:p>
    <w:p w:rsidR="00D7335F" w:rsidRPr="00F24F3A" w:rsidRDefault="005E6EEF" w:rsidP="00025933">
      <w:pPr>
        <w:pStyle w:val="RevisionJuristischerAbsatzFolgeabsatz"/>
        <w:ind w:left="1276"/>
        <w:rPr>
          <w:rFonts w:ascii="BundesSans Office" w:hAnsi="BundesSans Office"/>
          <w:color w:val="auto"/>
        </w:rPr>
      </w:pPr>
      <w:r w:rsidRPr="000305E4">
        <w:rPr>
          <w:rStyle w:val="RevisionText"/>
          <w:rFonts w:ascii="BundesSans Office" w:hAnsi="BundesSans Office"/>
        </w:rPr>
        <w:t>„</w:t>
      </w:r>
      <w:r w:rsidRPr="000305E4">
        <w:rPr>
          <w:rFonts w:ascii="BundesSans Office" w:hAnsi="BundesSans Office"/>
        </w:rPr>
        <w:t xml:space="preserve">Sonn- und Feiertage unterbrechen nicht die Zählung der nach </w:t>
      </w:r>
      <w:r w:rsidRPr="00F24F3A">
        <w:rPr>
          <w:rFonts w:ascii="BundesSans Office" w:hAnsi="BundesSans Office"/>
        </w:rPr>
        <w:t>Satz 1 maßgeblichen Tage.</w:t>
      </w:r>
      <w:r w:rsidR="00786A5F" w:rsidRPr="00F24F3A">
        <w:rPr>
          <w:rFonts w:ascii="BundesSans Office" w:hAnsi="BundesSans Office"/>
        </w:rPr>
        <w:t xml:space="preserve"> Für die Bekanntmachung des Tages des Außerkrafttretens gilt Absatz 1 Satz 3 und 4 entsprechend.</w:t>
      </w:r>
      <w:r w:rsidR="00E0412C" w:rsidRPr="00F24F3A">
        <w:rPr>
          <w:rStyle w:val="RevisionText"/>
          <w:rFonts w:ascii="BundesSans Office" w:hAnsi="BundesSans Office"/>
        </w:rPr>
        <w:t xml:space="preserve"> Ist die Ausnahme des Absatz 1 Satz 1 Nummer 4 Halbsatz 2 Buchstabe a </w:t>
      </w:r>
      <w:r w:rsidR="00D3134A" w:rsidRPr="00F24F3A">
        <w:rPr>
          <w:rStyle w:val="RevisionText"/>
          <w:rFonts w:ascii="BundesSans Office" w:hAnsi="BundesSans Office"/>
        </w:rPr>
        <w:t xml:space="preserve">wegen Überschreitung des Schwellenwerts von 150 </w:t>
      </w:r>
      <w:r w:rsidR="00E0412C" w:rsidRPr="00F24F3A">
        <w:rPr>
          <w:rStyle w:val="RevisionText"/>
          <w:rFonts w:ascii="BundesSans Office" w:hAnsi="BundesSans Office"/>
        </w:rPr>
        <w:t>außer Kraft getreten, gelten Satz 1 bis 3 mit der Maßgabe entsprechend, dass der relevante Schwellenwert bei 150 liegt.</w:t>
      </w:r>
      <w:r w:rsidRPr="00F24F3A">
        <w:rPr>
          <w:rFonts w:ascii="BundesSans Office" w:hAnsi="BundesSans Office"/>
        </w:rPr>
        <w:t>“</w:t>
      </w:r>
      <w:r w:rsidR="00E0412C" w:rsidRPr="00F24F3A">
        <w:rPr>
          <w:rStyle w:val="RevisionText"/>
          <w:rFonts w:ascii="BundesSans Office" w:hAnsi="BundesSans Office"/>
        </w:rPr>
        <w:t xml:space="preserve"> </w:t>
      </w:r>
    </w:p>
    <w:p w:rsidR="005B64AF" w:rsidRPr="00F24F3A" w:rsidRDefault="0047008F" w:rsidP="00576EF5">
      <w:pPr>
        <w:pStyle w:val="EmpfehlungNummerierungStufe3"/>
        <w:rPr>
          <w:rFonts w:ascii="BundesSans Office" w:hAnsi="BundesSans Office"/>
          <w:color w:val="800000"/>
        </w:rPr>
      </w:pPr>
      <w:r w:rsidRPr="00F24F3A">
        <w:rPr>
          <w:rFonts w:ascii="BundesSans Office" w:hAnsi="BundesSans Office"/>
        </w:rPr>
        <w:t xml:space="preserve">Absatz 3 </w:t>
      </w:r>
      <w:r w:rsidR="00FC0FF8" w:rsidRPr="00F24F3A">
        <w:rPr>
          <w:rFonts w:ascii="BundesSans Office" w:hAnsi="BundesSans Office"/>
        </w:rPr>
        <w:t>wird wie folgt gefasst</w:t>
      </w:r>
      <w:r w:rsidRPr="00F24F3A">
        <w:rPr>
          <w:rFonts w:ascii="BundesSans Office" w:hAnsi="BundesSans Office"/>
        </w:rPr>
        <w:t>:</w:t>
      </w:r>
    </w:p>
    <w:p w:rsidR="00B0065D" w:rsidRPr="000305E4" w:rsidRDefault="00B0065D" w:rsidP="005E7885">
      <w:pPr>
        <w:pStyle w:val="RevisionJuristischerAbsatzmanuell"/>
        <w:tabs>
          <w:tab w:val="clear" w:pos="850"/>
          <w:tab w:val="left" w:pos="2126"/>
        </w:tabs>
        <w:ind w:left="1276" w:firstLine="335"/>
        <w:rPr>
          <w:rFonts w:ascii="BundesSans Office" w:hAnsi="BundesSans Office"/>
        </w:rPr>
      </w:pPr>
      <w:r w:rsidRPr="000305E4">
        <w:rPr>
          <w:rFonts w:ascii="BundesSans Office" w:hAnsi="BundesSans Office"/>
        </w:rPr>
        <w:t>„</w:t>
      </w:r>
      <w:r w:rsidR="00FC0FF8" w:rsidRPr="000305E4">
        <w:rPr>
          <w:rFonts w:ascii="BundesSans Office" w:hAnsi="BundesSans Office"/>
        </w:rPr>
        <w:t>(3)</w:t>
      </w:r>
      <w:r w:rsidR="00FC0FF8" w:rsidRPr="000305E4">
        <w:rPr>
          <w:rFonts w:ascii="BundesSans Office" w:hAnsi="BundesSans Office"/>
        </w:rPr>
        <w:tab/>
      </w:r>
      <w:r w:rsidR="00F06CB4" w:rsidRPr="000305E4">
        <w:rPr>
          <w:rFonts w:ascii="BundesSans Office" w:hAnsi="BundesSans Office"/>
        </w:rPr>
        <w:t xml:space="preserve">Die </w:t>
      </w:r>
      <w:r w:rsidR="00925172" w:rsidRPr="000305E4">
        <w:rPr>
          <w:rFonts w:ascii="BundesSans Office" w:hAnsi="BundesSans Office"/>
        </w:rPr>
        <w:t>Durchführung von</w:t>
      </w:r>
      <w:r w:rsidR="00F06CB4" w:rsidRPr="000305E4">
        <w:rPr>
          <w:rFonts w:ascii="BundesSans Office" w:hAnsi="BundesSans Office"/>
        </w:rPr>
        <w:t xml:space="preserve"> Präsenzunterricht an allgemeinbildenden </w:t>
      </w:r>
      <w:r w:rsidR="00A1771D" w:rsidRPr="000305E4">
        <w:rPr>
          <w:rFonts w:ascii="BundesSans Office" w:hAnsi="BundesSans Office"/>
        </w:rPr>
        <w:t xml:space="preserve">und </w:t>
      </w:r>
      <w:r w:rsidR="001E2DC7" w:rsidRPr="000305E4">
        <w:rPr>
          <w:rFonts w:ascii="BundesSans Office" w:hAnsi="BundesSans Office"/>
        </w:rPr>
        <w:t>berufsbildenden S</w:t>
      </w:r>
      <w:r w:rsidR="00F06CB4" w:rsidRPr="000305E4">
        <w:rPr>
          <w:rFonts w:ascii="BundesSans Office" w:hAnsi="BundesSans Office"/>
        </w:rPr>
        <w:t xml:space="preserve">chulen </w:t>
      </w:r>
      <w:r w:rsidR="000A643F" w:rsidRPr="000305E4">
        <w:rPr>
          <w:rFonts w:ascii="BundesSans Office" w:hAnsi="BundesSans Office"/>
        </w:rPr>
        <w:t xml:space="preserve">ist nur zulässig </w:t>
      </w:r>
      <w:r w:rsidR="00925172" w:rsidRPr="000305E4">
        <w:rPr>
          <w:rFonts w:ascii="BundesSans Office" w:hAnsi="BundesSans Office"/>
        </w:rPr>
        <w:t>bei Einhaltung angemessener Schutz- und Hygienekonzepte</w:t>
      </w:r>
      <w:r w:rsidR="004C3C7B" w:rsidRPr="000305E4">
        <w:rPr>
          <w:rFonts w:ascii="BundesSans Office" w:hAnsi="BundesSans Office"/>
        </w:rPr>
        <w:t>;</w:t>
      </w:r>
      <w:r w:rsidR="00925172" w:rsidRPr="000305E4">
        <w:rPr>
          <w:rFonts w:ascii="BundesSans Office" w:hAnsi="BundesSans Office"/>
        </w:rPr>
        <w:t xml:space="preserve"> die Teilnahme </w:t>
      </w:r>
      <w:r w:rsidR="00FD4C10" w:rsidRPr="000305E4">
        <w:rPr>
          <w:rFonts w:ascii="BundesSans Office" w:hAnsi="BundesSans Office"/>
        </w:rPr>
        <w:t>am</w:t>
      </w:r>
      <w:r w:rsidR="00F06CB4" w:rsidRPr="000305E4">
        <w:rPr>
          <w:rFonts w:ascii="BundesSans Office" w:hAnsi="BundesSans Office"/>
        </w:rPr>
        <w:t xml:space="preserve"> Präsenzunterricht </w:t>
      </w:r>
      <w:r w:rsidR="000A643F" w:rsidRPr="000305E4">
        <w:rPr>
          <w:rFonts w:ascii="BundesSans Office" w:hAnsi="BundesSans Office"/>
        </w:rPr>
        <w:t>ist nur zulässig für</w:t>
      </w:r>
      <w:r w:rsidR="00F06CB4" w:rsidRPr="000305E4">
        <w:rPr>
          <w:rFonts w:ascii="BundesSans Office" w:hAnsi="BundesSans Office"/>
        </w:rPr>
        <w:t xml:space="preserve"> Schülerinnen und Schüler sowie </w:t>
      </w:r>
      <w:r w:rsidR="000A643F" w:rsidRPr="000305E4">
        <w:rPr>
          <w:rFonts w:ascii="BundesSans Office" w:hAnsi="BundesSans Office"/>
        </w:rPr>
        <w:t>für Lehrkräfte, die</w:t>
      </w:r>
      <w:r w:rsidR="00F06CB4" w:rsidRPr="000305E4">
        <w:rPr>
          <w:rFonts w:ascii="BundesSans Office" w:hAnsi="BundesSans Office"/>
        </w:rPr>
        <w:t xml:space="preserve"> zweimal in der Woche mittels eines anerkannten Tests auf eine Infektion mit dem Coronavirus SARS-CoV-2 getestet werden. </w:t>
      </w:r>
      <w:r w:rsidR="00DB5045" w:rsidRPr="000305E4">
        <w:rPr>
          <w:rFonts w:ascii="BundesSans Office" w:hAnsi="BundesSans Office"/>
        </w:rPr>
        <w:t>Überschreitet in einem Landkreis oder einer kreisfreien Stadt an drei aufeinander folgenden Tagen die Sieben-Tage-Inzidenz den Schwellenwert von 100, so findet ab dem übernächsten Tag für allgemeinbildende und berufsbildende Schulen, Hochschulen, außerschulische Einrichtungen der Erwachsenenbildung und ähnliche Einrichtungen Wechselunterricht statt.</w:t>
      </w:r>
      <w:r w:rsidR="00F06CB4" w:rsidRPr="000305E4">
        <w:rPr>
          <w:rFonts w:ascii="BundesSans Office" w:hAnsi="BundesSans Office"/>
        </w:rPr>
        <w:t xml:space="preserve"> </w:t>
      </w:r>
      <w:r w:rsidRPr="000305E4">
        <w:rPr>
          <w:rFonts w:ascii="BundesSans Office" w:hAnsi="BundesSans Office"/>
        </w:rPr>
        <w:t xml:space="preserve">Überschreitet in einem Landkreis oder einer kreisfreien Stadt an drei aufeinander folgenden Tagen die Sieben-Tage-Inzidenz den Schwellenwert </w:t>
      </w:r>
      <w:r w:rsidRPr="00F24F3A">
        <w:rPr>
          <w:rFonts w:ascii="BundesSans Office" w:hAnsi="BundesSans Office"/>
        </w:rPr>
        <w:t>von</w:t>
      </w:r>
      <w:r w:rsidR="001566AB" w:rsidRPr="00F24F3A">
        <w:rPr>
          <w:rFonts w:ascii="BundesSans Office" w:hAnsi="BundesSans Office"/>
        </w:rPr>
        <w:t xml:space="preserve"> 165</w:t>
      </w:r>
      <w:r w:rsidRPr="00F24F3A">
        <w:rPr>
          <w:rFonts w:ascii="BundesSans Office" w:hAnsi="BundesSans Office"/>
        </w:rPr>
        <w:t>, so ist ab dem</w:t>
      </w:r>
      <w:r w:rsidRPr="000305E4">
        <w:rPr>
          <w:rFonts w:ascii="BundesSans Office" w:hAnsi="BundesSans Office"/>
        </w:rPr>
        <w:t xml:space="preserve"> übernächsten Tag für </w:t>
      </w:r>
      <w:r w:rsidR="009D6462" w:rsidRPr="000305E4">
        <w:rPr>
          <w:rFonts w:ascii="BundesSans Office" w:hAnsi="BundesSans Office"/>
        </w:rPr>
        <w:t>allgemein</w:t>
      </w:r>
      <w:r w:rsidR="00E86A5B" w:rsidRPr="000305E4">
        <w:rPr>
          <w:rFonts w:ascii="BundesSans Office" w:hAnsi="BundesSans Office"/>
        </w:rPr>
        <w:t>bildend</w:t>
      </w:r>
      <w:r w:rsidR="009D6462" w:rsidRPr="000305E4">
        <w:rPr>
          <w:rFonts w:ascii="BundesSans Office" w:hAnsi="BundesSans Office"/>
        </w:rPr>
        <w:t xml:space="preserve">e und berufsbildende </w:t>
      </w:r>
      <w:r w:rsidRPr="000305E4">
        <w:rPr>
          <w:rFonts w:ascii="BundesSans Office" w:hAnsi="BundesSans Office"/>
        </w:rPr>
        <w:t xml:space="preserve">Schulen, Hochschulen, außerschulische Einrichtungen der Erwachsenenbildung und ähnliche Einrichtungen die Durchführung von Präsenzunterricht untersagt. </w:t>
      </w:r>
      <w:r w:rsidR="00F06CB4" w:rsidRPr="000305E4">
        <w:rPr>
          <w:rFonts w:ascii="BundesSans Office" w:hAnsi="BundesSans Office"/>
        </w:rPr>
        <w:t xml:space="preserve">Abschlussklassen und Förderschulen können </w:t>
      </w:r>
      <w:r w:rsidR="00746806" w:rsidRPr="000305E4">
        <w:rPr>
          <w:rFonts w:ascii="BundesSans Office" w:hAnsi="BundesSans Office"/>
        </w:rPr>
        <w:t xml:space="preserve">durch die nach Landesrecht zuständige Behörde </w:t>
      </w:r>
      <w:r w:rsidR="00F06CB4" w:rsidRPr="000305E4">
        <w:rPr>
          <w:rFonts w:ascii="BundesSans Office" w:hAnsi="BundesSans Office"/>
        </w:rPr>
        <w:t xml:space="preserve">von der Untersagung nach Satz </w:t>
      </w:r>
      <w:r w:rsidR="00E33A9F" w:rsidRPr="000305E4">
        <w:rPr>
          <w:rFonts w:ascii="BundesSans Office" w:hAnsi="BundesSans Office"/>
        </w:rPr>
        <w:t>3</w:t>
      </w:r>
      <w:r w:rsidR="00F06CB4" w:rsidRPr="000305E4">
        <w:rPr>
          <w:rFonts w:ascii="BundesSans Office" w:hAnsi="BundesSans Office"/>
        </w:rPr>
        <w:t xml:space="preserve"> ausgenommen werden. Die nach Landesrecht zuständigen Stellen können nach von ihnen festgelegten Kriterien eine Notbetreuung einrichten. </w:t>
      </w:r>
      <w:r w:rsidR="00B668C7" w:rsidRPr="000305E4">
        <w:rPr>
          <w:rFonts w:ascii="BundesSans Office" w:hAnsi="BundesSans Office"/>
        </w:rPr>
        <w:t xml:space="preserve">Für das Außerkrafttreten </w:t>
      </w:r>
      <w:r w:rsidR="005A2F82" w:rsidRPr="000305E4">
        <w:rPr>
          <w:rFonts w:ascii="BundesSans Office" w:hAnsi="BundesSans Office"/>
        </w:rPr>
        <w:t xml:space="preserve">der Untersagung </w:t>
      </w:r>
      <w:r w:rsidR="005A2F82" w:rsidRPr="000305E4">
        <w:rPr>
          <w:rFonts w:ascii="BundesSans Office" w:hAnsi="BundesSans Office"/>
        </w:rPr>
        <w:lastRenderedPageBreak/>
        <w:t>nach Satz </w:t>
      </w:r>
      <w:r w:rsidR="00E33A9F" w:rsidRPr="000305E4">
        <w:rPr>
          <w:rFonts w:ascii="BundesSans Office" w:hAnsi="BundesSans Office"/>
        </w:rPr>
        <w:t>3</w:t>
      </w:r>
      <w:r w:rsidR="005A2F82" w:rsidRPr="000305E4">
        <w:rPr>
          <w:rFonts w:ascii="BundesSans Office" w:hAnsi="BundesSans Office"/>
        </w:rPr>
        <w:t xml:space="preserve"> </w:t>
      </w:r>
      <w:r w:rsidR="00B668C7" w:rsidRPr="000305E4">
        <w:rPr>
          <w:rFonts w:ascii="BundesSans Office" w:hAnsi="BundesSans Office"/>
        </w:rPr>
        <w:t xml:space="preserve">gilt </w:t>
      </w:r>
      <w:r w:rsidR="00B668C7" w:rsidRPr="00F24F3A">
        <w:rPr>
          <w:rFonts w:ascii="BundesSans Office" w:hAnsi="BundesSans Office"/>
        </w:rPr>
        <w:t>Absatz 2 Satz 1</w:t>
      </w:r>
      <w:r w:rsidR="00574FE9" w:rsidRPr="00F24F3A">
        <w:rPr>
          <w:rFonts w:ascii="BundesSans Office" w:hAnsi="BundesSans Office"/>
        </w:rPr>
        <w:t xml:space="preserve"> und 2</w:t>
      </w:r>
      <w:r w:rsidR="00B668C7" w:rsidRPr="00F24F3A">
        <w:rPr>
          <w:rFonts w:ascii="BundesSans Office" w:hAnsi="BundesSans Office"/>
        </w:rPr>
        <w:t xml:space="preserve"> mit der Maßgabe entsprechend, dass der relevante Schwellenwert bei </w:t>
      </w:r>
      <w:r w:rsidR="00AC45DC" w:rsidRPr="00F24F3A">
        <w:rPr>
          <w:rFonts w:ascii="BundesSans Office" w:hAnsi="BundesSans Office"/>
        </w:rPr>
        <w:t xml:space="preserve">165 </w:t>
      </w:r>
      <w:r w:rsidR="00B668C7" w:rsidRPr="00F24F3A">
        <w:rPr>
          <w:rFonts w:ascii="BundesSans Office" w:hAnsi="BundesSans Office"/>
        </w:rPr>
        <w:t>liegt.</w:t>
      </w:r>
      <w:r w:rsidR="005A2F82" w:rsidRPr="00F24F3A">
        <w:rPr>
          <w:rFonts w:ascii="BundesSans Office" w:hAnsi="BundesSans Office"/>
        </w:rPr>
        <w:t xml:space="preserve"> Für die Bekanntmachung</w:t>
      </w:r>
      <w:r w:rsidR="005A2F82" w:rsidRPr="000305E4">
        <w:rPr>
          <w:rFonts w:ascii="BundesSans Office" w:hAnsi="BundesSans Office"/>
        </w:rPr>
        <w:t xml:space="preserve"> des Tages, ab dem die Untersagung nach Satz </w:t>
      </w:r>
      <w:r w:rsidR="00E33A9F" w:rsidRPr="000305E4">
        <w:rPr>
          <w:rFonts w:ascii="BundesSans Office" w:hAnsi="BundesSans Office"/>
        </w:rPr>
        <w:t>3</w:t>
      </w:r>
      <w:r w:rsidR="005A2F82" w:rsidRPr="000305E4">
        <w:rPr>
          <w:rFonts w:ascii="BundesSans Office" w:hAnsi="BundesSans Office"/>
        </w:rPr>
        <w:t xml:space="preserve"> in einem Landkreis oder einer kreisfreien Stadt gilt, gilt Absatz 1 Satz 3 und 4 entsprechend. Für die Bekanntmachung des Tages des Außerkrafttretens </w:t>
      </w:r>
      <w:r w:rsidR="002E2A38" w:rsidRPr="000305E4">
        <w:rPr>
          <w:rFonts w:ascii="BundesSans Office" w:hAnsi="BundesSans Office"/>
        </w:rPr>
        <w:t xml:space="preserve">nach Satz </w:t>
      </w:r>
      <w:r w:rsidR="00E33A9F" w:rsidRPr="000305E4">
        <w:rPr>
          <w:rFonts w:ascii="BundesSans Office" w:hAnsi="BundesSans Office"/>
        </w:rPr>
        <w:t>6</w:t>
      </w:r>
      <w:r w:rsidR="002E2A38" w:rsidRPr="000305E4">
        <w:rPr>
          <w:rFonts w:ascii="BundesSans Office" w:hAnsi="BundesSans Office"/>
        </w:rPr>
        <w:t xml:space="preserve"> gilt Absatz 2 Satz </w:t>
      </w:r>
      <w:r w:rsidR="00072DFF" w:rsidRPr="000305E4">
        <w:rPr>
          <w:rFonts w:ascii="BundesSans Office" w:hAnsi="BundesSans Office"/>
        </w:rPr>
        <w:t>3</w:t>
      </w:r>
      <w:r w:rsidR="002E2A38" w:rsidRPr="000305E4">
        <w:rPr>
          <w:rFonts w:ascii="BundesSans Office" w:hAnsi="BundesSans Office"/>
        </w:rPr>
        <w:t xml:space="preserve"> entsprechend. </w:t>
      </w:r>
      <w:r w:rsidR="00542431" w:rsidRPr="000305E4">
        <w:rPr>
          <w:rFonts w:ascii="BundesSans Office" w:hAnsi="BundesSans Office"/>
        </w:rPr>
        <w:t>Für Einrichtungen nach § 33 Nu</w:t>
      </w:r>
      <w:r w:rsidR="00AA7CBC" w:rsidRPr="000305E4">
        <w:rPr>
          <w:rFonts w:ascii="BundesSans Office" w:hAnsi="BundesSans Office"/>
        </w:rPr>
        <w:t>mmer 1 und 2 gelten die Sätze 2 und</w:t>
      </w:r>
      <w:r w:rsidR="00542431" w:rsidRPr="000305E4">
        <w:rPr>
          <w:rFonts w:ascii="BundesSans Office" w:hAnsi="BundesSans Office"/>
        </w:rPr>
        <w:t xml:space="preserve"> 4 </w:t>
      </w:r>
      <w:r w:rsidR="00AA7CBC" w:rsidRPr="000305E4">
        <w:rPr>
          <w:rFonts w:ascii="BundesSans Office" w:hAnsi="BundesSans Office"/>
        </w:rPr>
        <w:t>bis 6</w:t>
      </w:r>
      <w:r w:rsidR="00542431" w:rsidRPr="000305E4">
        <w:rPr>
          <w:rFonts w:ascii="BundesSans Office" w:hAnsi="BundesSans Office"/>
        </w:rPr>
        <w:t xml:space="preserve"> entsprechend.</w:t>
      </w:r>
      <w:r w:rsidR="00576EF5" w:rsidRPr="000305E4">
        <w:rPr>
          <w:rFonts w:ascii="BundesSans Office" w:hAnsi="BundesSans Office"/>
        </w:rPr>
        <w:t>“</w:t>
      </w:r>
    </w:p>
    <w:p w:rsidR="00E0335D" w:rsidRPr="000305E4" w:rsidRDefault="00E0335D" w:rsidP="00576EF5">
      <w:pPr>
        <w:pStyle w:val="EmpfehlungNummerierungStufe3"/>
        <w:rPr>
          <w:rFonts w:ascii="BundesSans Office" w:hAnsi="BundesSans Office"/>
        </w:rPr>
      </w:pPr>
      <w:r w:rsidRPr="000305E4">
        <w:rPr>
          <w:rFonts w:ascii="BundesSans Office" w:hAnsi="BundesSans Office"/>
        </w:rPr>
        <w:t>Der bisherige Absatz 4 wird Absatz 5 und der bisherige Absatz 5 wird Absatz 4.</w:t>
      </w:r>
    </w:p>
    <w:p w:rsidR="00DF509F" w:rsidRPr="000305E4" w:rsidRDefault="00DF509F" w:rsidP="00576EF5">
      <w:pPr>
        <w:pStyle w:val="EmpfehlungNummerierungStufe3"/>
        <w:rPr>
          <w:rFonts w:ascii="BundesSans Office" w:hAnsi="BundesSans Office"/>
        </w:rPr>
      </w:pPr>
      <w:r w:rsidRPr="000305E4">
        <w:rPr>
          <w:rFonts w:ascii="BundesSans Office" w:hAnsi="BundesSans Office"/>
        </w:rPr>
        <w:t>Absatz 6 wird wie folgt geändert:</w:t>
      </w:r>
    </w:p>
    <w:p w:rsidR="00DF509F" w:rsidRPr="000305E4" w:rsidRDefault="00DF509F" w:rsidP="00DF509F">
      <w:pPr>
        <w:pStyle w:val="EmpfehlungNummerierungStufe4"/>
        <w:rPr>
          <w:rFonts w:ascii="BundesSans Office" w:hAnsi="BundesSans Office"/>
        </w:rPr>
      </w:pPr>
      <w:r w:rsidRPr="000305E4">
        <w:rPr>
          <w:rFonts w:ascii="BundesSans Office" w:hAnsi="BundesSans Office"/>
        </w:rPr>
        <w:t>Satz 1 wird wie folgt gefasst:</w:t>
      </w:r>
    </w:p>
    <w:p w:rsidR="00DF509F" w:rsidRPr="000305E4" w:rsidRDefault="00DF509F" w:rsidP="00025933">
      <w:pPr>
        <w:pStyle w:val="RevisionJuristischerAbsatzFolgeabsatz"/>
        <w:ind w:left="1984"/>
        <w:rPr>
          <w:rFonts w:ascii="BundesSans Office" w:hAnsi="BundesSans Office"/>
        </w:rPr>
      </w:pPr>
      <w:r w:rsidRPr="000305E4">
        <w:rPr>
          <w:rFonts w:ascii="BundesSans Office" w:hAnsi="BundesSans Office"/>
        </w:rPr>
        <w:t>„Die Bundesregierung wird ermächtigt, durch Rechtsverordnung folgende Gebote und Verbote zu erlassen sowie folgende Präzisierungen, Erleichterungen oder Ausnahmen zu bestimmen:</w:t>
      </w:r>
    </w:p>
    <w:p w:rsidR="00DF509F" w:rsidRPr="000305E4" w:rsidRDefault="00B230B7" w:rsidP="00025933">
      <w:pPr>
        <w:pStyle w:val="RevisionJuristischerAbsatzmanuell"/>
        <w:tabs>
          <w:tab w:val="clear" w:pos="850"/>
          <w:tab w:val="left" w:pos="2834"/>
        </w:tabs>
        <w:ind w:left="1984"/>
        <w:rPr>
          <w:rFonts w:ascii="BundesSans Office" w:hAnsi="BundesSans Office"/>
        </w:rPr>
      </w:pPr>
      <w:r w:rsidRPr="000305E4">
        <w:rPr>
          <w:rFonts w:ascii="BundesSans Office" w:hAnsi="BundesSans Office"/>
        </w:rPr>
        <w:t>1.</w:t>
      </w:r>
      <w:r w:rsidRPr="000305E4">
        <w:rPr>
          <w:rFonts w:ascii="BundesSans Office" w:hAnsi="BundesSans Office"/>
        </w:rPr>
        <w:tab/>
      </w:r>
      <w:r w:rsidR="00DF509F" w:rsidRPr="000305E4">
        <w:rPr>
          <w:rFonts w:ascii="BundesSans Office" w:hAnsi="BundesSans Office"/>
        </w:rPr>
        <w:t xml:space="preserve">für Fälle, in denen die Sieben-Tage-Inzidenz den Schwellenwert von 100 überschreitet, zusätzliche Gebote und Verbote nach § 28 Absatz 1 Satz 1 und 2 und § 28a Absatz 1 </w:t>
      </w:r>
      <w:r w:rsidR="00C43DE7" w:rsidRPr="000305E4">
        <w:rPr>
          <w:rFonts w:ascii="BundesSans Office" w:hAnsi="BundesSans Office"/>
        </w:rPr>
        <w:t>zur Verhinderung der Verbreitung der Coronavirus-Krankheit-2019 (COVID-19)</w:t>
      </w:r>
      <w:r w:rsidR="00DF509F" w:rsidRPr="000305E4">
        <w:rPr>
          <w:rFonts w:ascii="BundesSans Office" w:hAnsi="BundesSans Office"/>
        </w:rPr>
        <w:t>,</w:t>
      </w:r>
    </w:p>
    <w:p w:rsidR="00DF509F" w:rsidRPr="000305E4" w:rsidRDefault="00B230B7" w:rsidP="00025933">
      <w:pPr>
        <w:pStyle w:val="RevisionJuristischerAbsatzmanuell"/>
        <w:tabs>
          <w:tab w:val="clear" w:pos="850"/>
          <w:tab w:val="left" w:pos="2834"/>
        </w:tabs>
        <w:ind w:left="1984"/>
        <w:rPr>
          <w:rStyle w:val="RevisionText"/>
          <w:rFonts w:ascii="BundesSans Office" w:hAnsi="BundesSans Office"/>
        </w:rPr>
      </w:pPr>
      <w:r w:rsidRPr="000305E4">
        <w:rPr>
          <w:rFonts w:ascii="BundesSans Office" w:hAnsi="BundesSans Office"/>
        </w:rPr>
        <w:t>2.</w:t>
      </w:r>
      <w:r w:rsidRPr="000305E4">
        <w:rPr>
          <w:rFonts w:ascii="BundesSans Office" w:hAnsi="BundesSans Office"/>
        </w:rPr>
        <w:tab/>
      </w:r>
      <w:r w:rsidR="00DF509F" w:rsidRPr="000305E4">
        <w:rPr>
          <w:rFonts w:ascii="BundesSans Office" w:hAnsi="BundesSans Office"/>
        </w:rPr>
        <w:t>Präzisierungen, Erleichterungen oder Ausnahmen zu den in den Absätzen 1</w:t>
      </w:r>
      <w:r w:rsidR="00BE26D6" w:rsidRPr="000305E4">
        <w:rPr>
          <w:rFonts w:ascii="BundesSans Office" w:hAnsi="BundesSans Office"/>
        </w:rPr>
        <w:t>, 3</w:t>
      </w:r>
      <w:r w:rsidR="00DF509F" w:rsidRPr="000305E4">
        <w:rPr>
          <w:rFonts w:ascii="BundesSans Office" w:hAnsi="BundesSans Office"/>
        </w:rPr>
        <w:t xml:space="preserve"> und </w:t>
      </w:r>
      <w:r w:rsidR="00BE26D6" w:rsidRPr="000305E4">
        <w:rPr>
          <w:rFonts w:ascii="BundesSans Office" w:hAnsi="BundesSans Office"/>
        </w:rPr>
        <w:t>7</w:t>
      </w:r>
      <w:r w:rsidR="00DF509F" w:rsidRPr="000305E4">
        <w:rPr>
          <w:rFonts w:ascii="BundesSans Office" w:hAnsi="BundesSans Office"/>
        </w:rPr>
        <w:t xml:space="preserve"> genannten Maßnahmen und nach Nummer 1 erlassenen Geboten und Verboten</w:t>
      </w:r>
      <w:r w:rsidR="005839D0" w:rsidRPr="000305E4">
        <w:rPr>
          <w:rFonts w:ascii="BundesSans Office" w:hAnsi="BundesSans Office"/>
        </w:rPr>
        <w:t>.</w:t>
      </w:r>
      <w:r w:rsidR="00DF509F" w:rsidRPr="000305E4">
        <w:rPr>
          <w:rFonts w:ascii="BundesSans Office" w:hAnsi="BundesSans Office"/>
        </w:rPr>
        <w:t>“</w:t>
      </w:r>
    </w:p>
    <w:p w:rsidR="005B64AF" w:rsidRPr="000305E4" w:rsidRDefault="00D96882" w:rsidP="00C96BEA">
      <w:pPr>
        <w:pStyle w:val="EmpfehlungNummerierungStufe4"/>
        <w:rPr>
          <w:rFonts w:ascii="BundesSans Office" w:hAnsi="BundesSans Office"/>
        </w:rPr>
      </w:pPr>
      <w:r w:rsidRPr="000305E4">
        <w:rPr>
          <w:rFonts w:ascii="BundesSans Office" w:hAnsi="BundesSans Office"/>
        </w:rPr>
        <w:t>Die Sätze 2 und 4</w:t>
      </w:r>
      <w:r w:rsidR="004D4158" w:rsidRPr="000305E4">
        <w:rPr>
          <w:rFonts w:ascii="BundesSans Office" w:hAnsi="BundesSans Office"/>
        </w:rPr>
        <w:t xml:space="preserve"> </w:t>
      </w:r>
      <w:r w:rsidRPr="000305E4">
        <w:rPr>
          <w:rFonts w:ascii="BundesSans Office" w:hAnsi="BundesSans Office"/>
        </w:rPr>
        <w:t>werden</w:t>
      </w:r>
      <w:r w:rsidR="004D4158" w:rsidRPr="000305E4">
        <w:rPr>
          <w:rFonts w:ascii="BundesSans Office" w:hAnsi="BundesSans Office"/>
        </w:rPr>
        <w:t xml:space="preserve"> </w:t>
      </w:r>
      <w:r w:rsidR="00084D3E" w:rsidRPr="000305E4">
        <w:rPr>
          <w:rFonts w:ascii="BundesSans Office" w:hAnsi="BundesSans Office"/>
        </w:rPr>
        <w:t>gestrichen.</w:t>
      </w:r>
    </w:p>
    <w:p w:rsidR="00072DFF" w:rsidRPr="000305E4" w:rsidRDefault="00D524FA" w:rsidP="00D524FA">
      <w:pPr>
        <w:pStyle w:val="EmpfehlungNummerierungStufe3"/>
        <w:rPr>
          <w:rFonts w:ascii="BundesSans Office" w:hAnsi="BundesSans Office"/>
        </w:rPr>
      </w:pPr>
      <w:r w:rsidRPr="000305E4">
        <w:rPr>
          <w:rFonts w:ascii="BundesSans Office" w:hAnsi="BundesSans Office"/>
        </w:rPr>
        <w:t>Der bisherige Absatz 7 Satz 1 wird Absatz 8</w:t>
      </w:r>
      <w:r w:rsidR="00072DFF" w:rsidRPr="000305E4">
        <w:rPr>
          <w:rFonts w:ascii="BundesSans Office" w:hAnsi="BundesSans Office"/>
        </w:rPr>
        <w:t>.</w:t>
      </w:r>
    </w:p>
    <w:p w:rsidR="00072DFF" w:rsidRPr="000305E4" w:rsidRDefault="00072DFF" w:rsidP="00072DFF">
      <w:pPr>
        <w:pStyle w:val="EmpfehlungNummerierungStufe3"/>
        <w:rPr>
          <w:rFonts w:ascii="BundesSans Office" w:hAnsi="BundesSans Office"/>
        </w:rPr>
      </w:pPr>
      <w:r w:rsidRPr="000305E4">
        <w:rPr>
          <w:rFonts w:ascii="BundesSans Office" w:hAnsi="BundesSans Office"/>
        </w:rPr>
        <w:t>Nach Absatz 6 wird folgender Absatz 7 eingefügt:</w:t>
      </w:r>
    </w:p>
    <w:p w:rsidR="00072DFF" w:rsidRPr="00CD37BD" w:rsidRDefault="00072DFF" w:rsidP="00072DFF">
      <w:pPr>
        <w:pStyle w:val="RevisionJuristischerAbsatzmanuell"/>
        <w:tabs>
          <w:tab w:val="clear" w:pos="850"/>
          <w:tab w:val="left" w:pos="2126"/>
        </w:tabs>
        <w:ind w:left="1276" w:firstLine="335"/>
        <w:rPr>
          <w:rFonts w:ascii="BundesSans Office" w:hAnsi="BundesSans Office"/>
        </w:rPr>
      </w:pPr>
      <w:r w:rsidRPr="00CD37BD">
        <w:rPr>
          <w:rFonts w:ascii="BundesSans Office" w:hAnsi="BundesSans Office"/>
        </w:rPr>
        <w:t>„(7)</w:t>
      </w:r>
      <w:r w:rsidRPr="00CD37BD">
        <w:rPr>
          <w:rFonts w:ascii="BundesSans Office" w:hAnsi="BundesSans Office"/>
        </w:rPr>
        <w:tab/>
        <w:t>Der Arbeitgeber hat den Beschäftigten im Fall von Büroarbeit oder vergleichbaren Tätigkeiten anzubieten, diese Tätigkeiten in deren Wohnung auszuführen, wenn keine zwingenden betriebsbedingten Gründe entgegenstehen. Die Beschäftigten haben dieses Angebot anzunehmen, soweit ihrerseits keine Gründe entgegenstehen. Die zuständigen Behörden für den Vollzug</w:t>
      </w:r>
      <w:r w:rsidR="00D524FA" w:rsidRPr="00CD37BD">
        <w:rPr>
          <w:rFonts w:ascii="BundesSans Office" w:hAnsi="BundesSans Office"/>
        </w:rPr>
        <w:t xml:space="preserve"> der </w:t>
      </w:r>
      <w:r w:rsidRPr="00CD37BD">
        <w:rPr>
          <w:rFonts w:ascii="BundesSans Office" w:hAnsi="BundesSans Office"/>
        </w:rPr>
        <w:t>Sätze 1 und 2 bestimmen die Länder nach § 54 Satz 1.“</w:t>
      </w:r>
    </w:p>
    <w:p w:rsidR="00072DFF" w:rsidRPr="000305E4" w:rsidRDefault="00072DFF" w:rsidP="00D524FA">
      <w:pPr>
        <w:pStyle w:val="EmpfehlungNummerierungStufe3"/>
        <w:rPr>
          <w:rFonts w:ascii="BundesSans Office" w:hAnsi="BundesSans Office"/>
        </w:rPr>
      </w:pPr>
      <w:r w:rsidRPr="000305E4">
        <w:rPr>
          <w:rFonts w:ascii="BundesSans Office" w:hAnsi="BundesSans Office"/>
        </w:rPr>
        <w:t>D</w:t>
      </w:r>
      <w:r w:rsidR="00D524FA" w:rsidRPr="000305E4">
        <w:rPr>
          <w:rFonts w:ascii="BundesSans Office" w:hAnsi="BundesSans Office"/>
        </w:rPr>
        <w:t>er bisherige Absatz 7 Satz 2 wird Absatz </w:t>
      </w:r>
      <w:r w:rsidR="00457E68" w:rsidRPr="000305E4">
        <w:rPr>
          <w:rFonts w:ascii="BundesSans Office" w:hAnsi="BundesSans Office"/>
        </w:rPr>
        <w:t>9</w:t>
      </w:r>
      <w:r w:rsidRPr="000305E4">
        <w:rPr>
          <w:rFonts w:ascii="BundesSans Office" w:hAnsi="BundesSans Office"/>
        </w:rPr>
        <w:t xml:space="preserve"> und </w:t>
      </w:r>
      <w:r w:rsidR="00D11EA1" w:rsidRPr="000305E4">
        <w:rPr>
          <w:rFonts w:ascii="BundesSans Office" w:hAnsi="BundesSans Office"/>
        </w:rPr>
        <w:t>wie folgt gefasst</w:t>
      </w:r>
      <w:r w:rsidRPr="000305E4">
        <w:rPr>
          <w:rFonts w:ascii="BundesSans Office" w:hAnsi="BundesSans Office"/>
        </w:rPr>
        <w:t>:</w:t>
      </w:r>
    </w:p>
    <w:p w:rsidR="00072DFF" w:rsidRPr="000305E4" w:rsidRDefault="00072DFF" w:rsidP="002B0DF8">
      <w:pPr>
        <w:pStyle w:val="RevisionJuristischerAbsatzFolgeabsatz"/>
        <w:ind w:left="1276"/>
        <w:rPr>
          <w:rStyle w:val="RevisionText"/>
          <w:rFonts w:ascii="BundesSans Office" w:hAnsi="BundesSans Office"/>
        </w:rPr>
      </w:pPr>
      <w:r w:rsidRPr="000305E4">
        <w:rPr>
          <w:rFonts w:ascii="BundesSans Office" w:hAnsi="BundesSans Office"/>
        </w:rPr>
        <w:t>„</w:t>
      </w:r>
      <w:r w:rsidR="002B0DF8" w:rsidRPr="000305E4">
        <w:rPr>
          <w:rFonts w:ascii="BundesSans Office" w:hAnsi="BundesSans Office"/>
        </w:rPr>
        <w:t>Anerkannte Tests im Sinne dieser Vorschrift sind In-vitro Diagnostika, die für den direkten Erregernachweis des Coronavirus SARS-CoV-2 bestimmt sind, und die auf Grund ihrer CE-Kennzeichnung oder auf Grund einer gemäß § 11 Abs</w:t>
      </w:r>
      <w:r w:rsidR="00E708FD" w:rsidRPr="000305E4">
        <w:rPr>
          <w:rFonts w:ascii="BundesSans Office" w:hAnsi="BundesSans Office"/>
        </w:rPr>
        <w:t>atz</w:t>
      </w:r>
      <w:r w:rsidR="002B0DF8" w:rsidRPr="000305E4">
        <w:rPr>
          <w:rFonts w:ascii="BundesSans Office" w:hAnsi="BundesSans Office"/>
        </w:rPr>
        <w:t xml:space="preserve"> 1 Medizinproduktegesetz erteilten Sonderzulassung verkehrsfähig sind.</w:t>
      </w:r>
      <w:r w:rsidRPr="000305E4">
        <w:rPr>
          <w:rStyle w:val="RevisionText"/>
          <w:rFonts w:ascii="BundesSans Office" w:hAnsi="BundesSans Office"/>
        </w:rPr>
        <w:t>“</w:t>
      </w:r>
    </w:p>
    <w:p w:rsidR="007D2A10" w:rsidRPr="000305E4" w:rsidRDefault="007D2A10" w:rsidP="00D524FA">
      <w:pPr>
        <w:pStyle w:val="EmpfehlungNummerierungStufe3"/>
        <w:rPr>
          <w:rFonts w:ascii="BundesSans Office" w:hAnsi="BundesSans Office"/>
        </w:rPr>
      </w:pPr>
      <w:r w:rsidRPr="000305E4">
        <w:rPr>
          <w:rFonts w:ascii="BundesSans Office" w:hAnsi="BundesSans Office"/>
        </w:rPr>
        <w:t>D</w:t>
      </w:r>
      <w:r w:rsidR="00D524FA" w:rsidRPr="000305E4">
        <w:rPr>
          <w:rFonts w:ascii="BundesSans Office" w:hAnsi="BundesSans Office"/>
        </w:rPr>
        <w:t>er bisherige Absatz 8 wird Absatz </w:t>
      </w:r>
      <w:r w:rsidR="00457E68" w:rsidRPr="000305E4">
        <w:rPr>
          <w:rFonts w:ascii="BundesSans Office" w:hAnsi="BundesSans Office"/>
        </w:rPr>
        <w:t>10</w:t>
      </w:r>
      <w:r w:rsidR="00D524FA" w:rsidRPr="000305E4">
        <w:rPr>
          <w:rFonts w:ascii="BundesSans Office" w:hAnsi="BundesSans Office"/>
        </w:rPr>
        <w:t xml:space="preserve"> und </w:t>
      </w:r>
      <w:r w:rsidRPr="000305E4">
        <w:rPr>
          <w:rFonts w:ascii="BundesSans Office" w:hAnsi="BundesSans Office"/>
        </w:rPr>
        <w:t xml:space="preserve">in Satz 1 werden nach dem Wort </w:t>
      </w:r>
      <w:r w:rsidRPr="000305E4">
        <w:rPr>
          <w:rStyle w:val="RevisionText"/>
          <w:rFonts w:ascii="BundesSans Office" w:hAnsi="BundesSans Office"/>
        </w:rPr>
        <w:t>„Bundestag“</w:t>
      </w:r>
      <w:r w:rsidRPr="000305E4">
        <w:rPr>
          <w:rFonts w:ascii="BundesSans Office" w:hAnsi="BundesSans Office"/>
        </w:rPr>
        <w:t xml:space="preserve"> ein Komma und die Wörter </w:t>
      </w:r>
      <w:r w:rsidRPr="000305E4">
        <w:rPr>
          <w:rStyle w:val="RevisionText"/>
          <w:rFonts w:ascii="BundesSans Office" w:hAnsi="BundesSans Office"/>
        </w:rPr>
        <w:t>„längstens jedoch bis zum Ablauf des 30. Juni 2021“</w:t>
      </w:r>
      <w:r w:rsidRPr="000305E4">
        <w:rPr>
          <w:rFonts w:ascii="BundesSans Office" w:hAnsi="BundesSans Office"/>
        </w:rPr>
        <w:t xml:space="preserve"> eingefügt.</w:t>
      </w:r>
    </w:p>
    <w:p w:rsidR="00B426EF" w:rsidRPr="000305E4" w:rsidRDefault="007D2A10" w:rsidP="00240932">
      <w:pPr>
        <w:pStyle w:val="EmpfehlungNummerierungStufe3"/>
        <w:rPr>
          <w:rFonts w:ascii="BundesSans Office" w:hAnsi="BundesSans Office"/>
        </w:rPr>
      </w:pPr>
      <w:r w:rsidRPr="000305E4">
        <w:rPr>
          <w:rFonts w:ascii="BundesSans Office" w:hAnsi="BundesSans Office"/>
        </w:rPr>
        <w:lastRenderedPageBreak/>
        <w:t>D</w:t>
      </w:r>
      <w:r w:rsidR="00D524FA" w:rsidRPr="000305E4">
        <w:rPr>
          <w:rFonts w:ascii="BundesSans Office" w:hAnsi="BundesSans Office"/>
        </w:rPr>
        <w:t>er bisherige Absatz 9 wird Absatz </w:t>
      </w:r>
      <w:r w:rsidR="00457E68" w:rsidRPr="000305E4">
        <w:rPr>
          <w:rFonts w:ascii="BundesSans Office" w:hAnsi="BundesSans Office"/>
        </w:rPr>
        <w:t>11</w:t>
      </w:r>
      <w:r w:rsidRPr="000305E4">
        <w:rPr>
          <w:rFonts w:ascii="BundesSans Office" w:hAnsi="BundesSans Office"/>
        </w:rPr>
        <w:t xml:space="preserve"> und nach den Wörtern </w:t>
      </w:r>
      <w:r w:rsidRPr="000305E4">
        <w:rPr>
          <w:rStyle w:val="RevisionText"/>
          <w:rFonts w:ascii="BundesSans Office" w:hAnsi="BundesSans Office"/>
        </w:rPr>
        <w:t>„</w:t>
      </w:r>
      <w:r w:rsidR="00911FE5" w:rsidRPr="000305E4">
        <w:rPr>
          <w:rStyle w:val="RevisionText"/>
          <w:rFonts w:ascii="BundesSans Office" w:hAnsi="BundesSans Office"/>
        </w:rPr>
        <w:t xml:space="preserve">(Artikel 2 Absatz 2 Satz 2 des Grundgesetzes),“ </w:t>
      </w:r>
      <w:r w:rsidR="00911FE5" w:rsidRPr="000305E4">
        <w:rPr>
          <w:rFonts w:ascii="BundesSans Office" w:hAnsi="BundesSans Office"/>
        </w:rPr>
        <w:t>werden die Wörter</w:t>
      </w:r>
      <w:r w:rsidR="00911FE5" w:rsidRPr="000305E4">
        <w:rPr>
          <w:rStyle w:val="RevisionText"/>
          <w:rFonts w:ascii="BundesSans Office" w:hAnsi="BundesSans Office"/>
        </w:rPr>
        <w:t xml:space="preserve"> </w:t>
      </w:r>
      <w:r w:rsidR="006F732A" w:rsidRPr="000305E4">
        <w:rPr>
          <w:rStyle w:val="RevisionText"/>
          <w:rFonts w:ascii="BundesSans Office" w:hAnsi="BundesSans Office"/>
        </w:rPr>
        <w:t>„</w:t>
      </w:r>
      <w:r w:rsidR="00911FE5" w:rsidRPr="000305E4">
        <w:rPr>
          <w:rStyle w:val="RevisionText"/>
          <w:rFonts w:ascii="BundesSans Office" w:hAnsi="BundesSans Office"/>
        </w:rPr>
        <w:t>der Versammlungsfreiheit (Artikel 8 des Grundgesetzes),“</w:t>
      </w:r>
      <w:r w:rsidR="00911FE5" w:rsidRPr="000305E4">
        <w:rPr>
          <w:rFonts w:ascii="BundesSans Office" w:hAnsi="BundesSans Office"/>
        </w:rPr>
        <w:t xml:space="preserve"> eingefügt.</w:t>
      </w:r>
    </w:p>
    <w:p w:rsidR="00AC462E" w:rsidRPr="000305E4" w:rsidRDefault="00AC462E" w:rsidP="00AF3E36">
      <w:pPr>
        <w:pStyle w:val="EmpfehlungNummerierungStufe2"/>
        <w:rPr>
          <w:rFonts w:ascii="BundesSans Office" w:hAnsi="BundesSans Office"/>
        </w:rPr>
      </w:pPr>
      <w:r w:rsidRPr="000305E4">
        <w:rPr>
          <w:rFonts w:ascii="BundesSans Office" w:hAnsi="BundesSans Office"/>
        </w:rPr>
        <w:t>Nach Nummer 2 wird folgende Nummer 3 eingefügt</w:t>
      </w:r>
      <w:r w:rsidR="00460763" w:rsidRPr="000305E4">
        <w:rPr>
          <w:rFonts w:ascii="BundesSans Office" w:hAnsi="BundesSans Office"/>
        </w:rPr>
        <w:t>:</w:t>
      </w:r>
    </w:p>
    <w:p w:rsidR="00460763" w:rsidRPr="000305E4" w:rsidRDefault="004A22D4" w:rsidP="001546F5">
      <w:pPr>
        <w:pStyle w:val="RevisionNummerierungStufe1manuell"/>
        <w:tabs>
          <w:tab w:val="clear" w:pos="425"/>
          <w:tab w:val="left" w:pos="1365"/>
        </w:tabs>
        <w:ind w:left="1365" w:hanging="515"/>
        <w:rPr>
          <w:rFonts w:ascii="BundesSans Office" w:hAnsi="BundesSans Office"/>
        </w:rPr>
      </w:pPr>
      <w:r w:rsidRPr="000305E4">
        <w:rPr>
          <w:rFonts w:ascii="BundesSans Office" w:hAnsi="BundesSans Office"/>
        </w:rPr>
        <w:t>,</w:t>
      </w:r>
      <w:r w:rsidR="00460763" w:rsidRPr="000305E4">
        <w:rPr>
          <w:rFonts w:ascii="BundesSans Office" w:hAnsi="BundesSans Office"/>
        </w:rPr>
        <w:t>3.</w:t>
      </w:r>
      <w:r w:rsidR="00460763" w:rsidRPr="000305E4">
        <w:rPr>
          <w:rFonts w:ascii="BundesSans Office" w:hAnsi="BundesSans Office"/>
        </w:rPr>
        <w:tab/>
      </w:r>
      <w:r w:rsidR="00444EC1" w:rsidRPr="000305E4">
        <w:rPr>
          <w:rFonts w:ascii="BundesSans Office" w:hAnsi="BundesSans Office"/>
        </w:rPr>
        <w:t>Nach § 28b w</w:t>
      </w:r>
      <w:r w:rsidR="00B426EF" w:rsidRPr="000305E4">
        <w:rPr>
          <w:rFonts w:ascii="BundesSans Office" w:hAnsi="BundesSans Office"/>
        </w:rPr>
        <w:t>ird</w:t>
      </w:r>
      <w:r w:rsidR="00FB27BC" w:rsidRPr="000305E4">
        <w:rPr>
          <w:rFonts w:ascii="BundesSans Office" w:hAnsi="BundesSans Office"/>
        </w:rPr>
        <w:t xml:space="preserve"> folgende</w:t>
      </w:r>
      <w:r w:rsidR="00B426EF" w:rsidRPr="000305E4">
        <w:rPr>
          <w:rFonts w:ascii="BundesSans Office" w:hAnsi="BundesSans Office"/>
        </w:rPr>
        <w:t>r</w:t>
      </w:r>
      <w:r w:rsidR="00FB27BC" w:rsidRPr="000305E4">
        <w:rPr>
          <w:rFonts w:ascii="BundesSans Office" w:hAnsi="BundesSans Office"/>
        </w:rPr>
        <w:t xml:space="preserve"> </w:t>
      </w:r>
      <w:r w:rsidR="00444EC1" w:rsidRPr="000305E4">
        <w:rPr>
          <w:rFonts w:ascii="BundesSans Office" w:hAnsi="BundesSans Office"/>
        </w:rPr>
        <w:t>§</w:t>
      </w:r>
      <w:r w:rsidR="00FB27BC" w:rsidRPr="000305E4">
        <w:rPr>
          <w:rFonts w:ascii="BundesSans Office" w:hAnsi="BundesSans Office"/>
        </w:rPr>
        <w:t> 28</w:t>
      </w:r>
      <w:r w:rsidR="00B426EF" w:rsidRPr="000305E4">
        <w:rPr>
          <w:rFonts w:ascii="BundesSans Office" w:hAnsi="BundesSans Office"/>
        </w:rPr>
        <w:t>c</w:t>
      </w:r>
      <w:r w:rsidR="00444EC1" w:rsidRPr="000305E4">
        <w:rPr>
          <w:rFonts w:ascii="BundesSans Office" w:hAnsi="BundesSans Office"/>
        </w:rPr>
        <w:t xml:space="preserve"> </w:t>
      </w:r>
      <w:r w:rsidR="00AE4A41" w:rsidRPr="000305E4">
        <w:rPr>
          <w:rFonts w:ascii="BundesSans Office" w:hAnsi="BundesSans Office"/>
        </w:rPr>
        <w:t>eingefügt:</w:t>
      </w:r>
    </w:p>
    <w:p w:rsidR="00444EC1" w:rsidRPr="000305E4" w:rsidRDefault="00F8685D" w:rsidP="00B426EF">
      <w:pPr>
        <w:pStyle w:val="RevisionJuristischerAbsatzmanuell"/>
        <w:tabs>
          <w:tab w:val="clear" w:pos="850"/>
          <w:tab w:val="left" w:pos="2215"/>
        </w:tabs>
        <w:ind w:left="1365" w:firstLine="335"/>
        <w:jc w:val="center"/>
        <w:rPr>
          <w:rFonts w:ascii="BundesSans Office" w:hAnsi="BundesSans Office"/>
        </w:rPr>
      </w:pPr>
      <w:r w:rsidRPr="000305E4">
        <w:rPr>
          <w:rFonts w:ascii="BundesSans Office" w:hAnsi="BundesSans Office"/>
        </w:rPr>
        <w:t>„</w:t>
      </w:r>
      <w:r w:rsidR="00244D86" w:rsidRPr="000305E4">
        <w:rPr>
          <w:rFonts w:ascii="BundesSans Office" w:hAnsi="BundesSans Office"/>
        </w:rPr>
        <w:t>§ 28c</w:t>
      </w:r>
      <w:r w:rsidR="00444EC1" w:rsidRPr="000305E4">
        <w:rPr>
          <w:rFonts w:ascii="BundesSans Office" w:hAnsi="BundesSans Office"/>
        </w:rPr>
        <w:t xml:space="preserve"> Verordnungsermächtigung für besondere Regelungen für Geimpfte</w:t>
      </w:r>
      <w:r w:rsidR="00E61311" w:rsidRPr="000305E4">
        <w:rPr>
          <w:rFonts w:ascii="BundesSans Office" w:hAnsi="BundesSans Office"/>
        </w:rPr>
        <w:t>, Getestete</w:t>
      </w:r>
      <w:r w:rsidR="00444EC1" w:rsidRPr="000305E4">
        <w:rPr>
          <w:rFonts w:ascii="BundesSans Office" w:hAnsi="BundesSans Office"/>
        </w:rPr>
        <w:t xml:space="preserve"> und vergleichbare Personen</w:t>
      </w:r>
    </w:p>
    <w:p w:rsidR="00460763" w:rsidRPr="000305E4" w:rsidRDefault="00444EC1" w:rsidP="001546F5">
      <w:pPr>
        <w:pStyle w:val="RevisionJuristischerAbsatzFolgeabsatz"/>
        <w:ind w:left="1365"/>
        <w:rPr>
          <w:rFonts w:ascii="BundesSans Office" w:hAnsi="BundesSans Office"/>
        </w:rPr>
      </w:pPr>
      <w:r w:rsidRPr="000305E4">
        <w:rPr>
          <w:rFonts w:ascii="BundesSans Office" w:hAnsi="BundesSans Office"/>
        </w:rPr>
        <w:t xml:space="preserve">Die Bundesregierung wird ermächtigt, durch Rechtsverordnung </w:t>
      </w:r>
      <w:r w:rsidR="00B74015" w:rsidRPr="000305E4">
        <w:rPr>
          <w:rFonts w:ascii="BundesSans Office" w:hAnsi="BundesSans Office"/>
        </w:rPr>
        <w:t xml:space="preserve">für Personen, bei denen von einer Immunisierung gegen das Coronavirus SARS-CoV-2 auszugehen ist oder die ein negatives Ergebnis eines Tests auf eine Infektion mit dem Coronavirus SARS-CoV-2 vorlegen können, Erleichterungen oder Ausnahmen von Geboten und Verboten nach </w:t>
      </w:r>
      <w:r w:rsidR="005E6C3F" w:rsidRPr="000305E4">
        <w:rPr>
          <w:rFonts w:ascii="BundesSans Office" w:hAnsi="BundesSans Office"/>
        </w:rPr>
        <w:t xml:space="preserve">dem fünften Abschnitt dieses </w:t>
      </w:r>
      <w:r w:rsidR="00B74015" w:rsidRPr="000305E4">
        <w:rPr>
          <w:rFonts w:ascii="BundesSans Office" w:hAnsi="BundesSans Office"/>
        </w:rPr>
        <w:t>Gesetz oder von aufgrund diese</w:t>
      </w:r>
      <w:r w:rsidR="008D51E3" w:rsidRPr="000305E4">
        <w:rPr>
          <w:rFonts w:ascii="BundesSans Office" w:hAnsi="BundesSans Office"/>
        </w:rPr>
        <w:t>r</w:t>
      </w:r>
      <w:r w:rsidR="00B74015" w:rsidRPr="000305E4">
        <w:rPr>
          <w:rFonts w:ascii="BundesSans Office" w:hAnsi="BundesSans Office"/>
        </w:rPr>
        <w:t xml:space="preserve"> </w:t>
      </w:r>
      <w:r w:rsidR="005E6C3F" w:rsidRPr="000305E4">
        <w:rPr>
          <w:rFonts w:ascii="BundesSans Office" w:hAnsi="BundesSans Office"/>
        </w:rPr>
        <w:t>Vorschriften</w:t>
      </w:r>
      <w:r w:rsidR="00B74015" w:rsidRPr="000305E4">
        <w:rPr>
          <w:rFonts w:ascii="BundesSans Office" w:hAnsi="BundesSans Office"/>
        </w:rPr>
        <w:t xml:space="preserve"> erlassenen Geboten und Verboten zu regeln. Rechtsverordnungen der Bundesregierung nach Satz 1 bedürfen der Zustimmung von Bundestag und Bundesrat.</w:t>
      </w:r>
      <w:r w:rsidR="004A22D4" w:rsidRPr="000305E4">
        <w:rPr>
          <w:rFonts w:ascii="BundesSans Office" w:hAnsi="BundesSans Office"/>
        </w:rPr>
        <w:t>“‘</w:t>
      </w:r>
    </w:p>
    <w:p w:rsidR="00AF3E36" w:rsidRPr="000305E4" w:rsidRDefault="00AC462E" w:rsidP="00AF3E36">
      <w:pPr>
        <w:pStyle w:val="EmpfehlungNummerierungStufe2"/>
        <w:rPr>
          <w:rFonts w:ascii="BundesSans Office" w:hAnsi="BundesSans Office"/>
        </w:rPr>
      </w:pPr>
      <w:r w:rsidRPr="000305E4">
        <w:rPr>
          <w:rFonts w:ascii="BundesSans Office" w:hAnsi="BundesSans Office"/>
        </w:rPr>
        <w:t xml:space="preserve">Die bisherigen </w:t>
      </w:r>
      <w:r w:rsidR="00AF3E36" w:rsidRPr="000305E4">
        <w:rPr>
          <w:rFonts w:ascii="BundesSans Office" w:hAnsi="BundesSans Office"/>
        </w:rPr>
        <w:t>Nummer</w:t>
      </w:r>
      <w:r w:rsidRPr="000305E4">
        <w:rPr>
          <w:rFonts w:ascii="BundesSans Office" w:hAnsi="BundesSans Office"/>
        </w:rPr>
        <w:t>n</w:t>
      </w:r>
      <w:r w:rsidR="00AF3E36" w:rsidRPr="000305E4">
        <w:rPr>
          <w:rFonts w:ascii="BundesSans Office" w:hAnsi="BundesSans Office"/>
        </w:rPr>
        <w:t xml:space="preserve"> 3 </w:t>
      </w:r>
      <w:r w:rsidR="004E17A8" w:rsidRPr="000305E4">
        <w:rPr>
          <w:rFonts w:ascii="BundesSans Office" w:hAnsi="BundesSans Office"/>
        </w:rPr>
        <w:t xml:space="preserve">und 4 werden </w:t>
      </w:r>
      <w:r w:rsidR="00225FB9" w:rsidRPr="000305E4">
        <w:rPr>
          <w:rFonts w:ascii="BundesSans Office" w:hAnsi="BundesSans Office"/>
        </w:rPr>
        <w:t>die</w:t>
      </w:r>
      <w:r w:rsidRPr="000305E4">
        <w:rPr>
          <w:rFonts w:ascii="BundesSans Office" w:hAnsi="BundesSans Office"/>
        </w:rPr>
        <w:t xml:space="preserve"> Nummern 4 und 5 und </w:t>
      </w:r>
      <w:r w:rsidR="00AF3E36" w:rsidRPr="000305E4">
        <w:rPr>
          <w:rFonts w:ascii="BundesSans Office" w:hAnsi="BundesSans Office"/>
        </w:rPr>
        <w:t>wie folgt gefasst:</w:t>
      </w:r>
    </w:p>
    <w:p w:rsidR="005364EB" w:rsidRPr="000305E4" w:rsidRDefault="00DA135C" w:rsidP="004C242B">
      <w:pPr>
        <w:pStyle w:val="RevisionNummerierungStufe1manuell"/>
        <w:tabs>
          <w:tab w:val="clear" w:pos="425"/>
          <w:tab w:val="left" w:pos="1365"/>
        </w:tabs>
        <w:ind w:left="1365" w:hanging="515"/>
        <w:rPr>
          <w:rFonts w:ascii="BundesSans Office" w:hAnsi="BundesSans Office"/>
        </w:rPr>
      </w:pPr>
      <w:r w:rsidRPr="000305E4">
        <w:rPr>
          <w:rFonts w:ascii="BundesSans Office" w:hAnsi="BundesSans Office"/>
        </w:rPr>
        <w:t>,</w:t>
      </w:r>
      <w:r w:rsidR="00AC462E" w:rsidRPr="000305E4">
        <w:rPr>
          <w:rFonts w:ascii="BundesSans Office" w:hAnsi="BundesSans Office"/>
        </w:rPr>
        <w:t>4</w:t>
      </w:r>
      <w:r w:rsidR="00AF3E36" w:rsidRPr="000305E4">
        <w:rPr>
          <w:rFonts w:ascii="BundesSans Office" w:hAnsi="BundesSans Office"/>
        </w:rPr>
        <w:t>.</w:t>
      </w:r>
      <w:r w:rsidR="002D6F2E" w:rsidRPr="000305E4">
        <w:rPr>
          <w:rFonts w:ascii="BundesSans Office" w:hAnsi="BundesSans Office"/>
        </w:rPr>
        <w:tab/>
      </w:r>
      <w:r w:rsidR="005364EB" w:rsidRPr="000305E4">
        <w:rPr>
          <w:rFonts w:ascii="BundesSans Office" w:hAnsi="BundesSans Office"/>
        </w:rPr>
        <w:t>§ 32 wird wie folgt gefasst:</w:t>
      </w:r>
    </w:p>
    <w:p w:rsidR="0090472A" w:rsidRPr="000305E4" w:rsidRDefault="0090472A" w:rsidP="004C242B">
      <w:pPr>
        <w:pStyle w:val="RevisionJuristischerAbsatzmanuell"/>
        <w:tabs>
          <w:tab w:val="clear" w:pos="850"/>
          <w:tab w:val="left" w:pos="2215"/>
        </w:tabs>
        <w:ind w:left="1365" w:firstLine="335"/>
        <w:jc w:val="center"/>
        <w:rPr>
          <w:rFonts w:ascii="BundesSans Office" w:hAnsi="BundesSans Office"/>
        </w:rPr>
      </w:pPr>
      <w:r w:rsidRPr="000305E4">
        <w:rPr>
          <w:rFonts w:ascii="BundesSans Office" w:hAnsi="BundesSans Office"/>
        </w:rPr>
        <w:t>„§ 32 Erlass von Rechtsverordnungen</w:t>
      </w:r>
    </w:p>
    <w:p w:rsidR="004E17A8" w:rsidRPr="000305E4" w:rsidRDefault="005364EB" w:rsidP="004C242B">
      <w:pPr>
        <w:pStyle w:val="RevisionJuristischerAbsatzmanuell"/>
        <w:tabs>
          <w:tab w:val="clear" w:pos="850"/>
          <w:tab w:val="left" w:pos="2215"/>
        </w:tabs>
        <w:ind w:left="1365"/>
        <w:rPr>
          <w:rFonts w:ascii="BundesSans Office" w:hAnsi="BundesSans Office"/>
        </w:rPr>
      </w:pPr>
      <w:r w:rsidRPr="000305E4">
        <w:rPr>
          <w:rFonts w:ascii="BundesSans Office" w:hAnsi="BundesSans Office"/>
        </w:rPr>
        <w:t xml:space="preserve">Die Landesregierungen werden ermächtigt, unter den Voraussetzungen, die für Maßnahmen nach den §§ 28, 28a und 29 bis 31 maßgebend sind, auch durch Rechtsverordnungen entsprechende Gebote und Verbote zur Bekämpfung übertragbarer Krankheiten zu erlassen. Die Landesregierungen können die Ermächtigung durch Rechtsverordnung auf andere Stellen übertragen. Die Grundrechte der körperlichen Unversehrtheit (Artikel 2 Absatz 2 </w:t>
      </w:r>
      <w:r w:rsidR="00B36DC8" w:rsidRPr="000305E4">
        <w:rPr>
          <w:rFonts w:ascii="BundesSans Office" w:hAnsi="BundesSans Office"/>
        </w:rPr>
        <w:t xml:space="preserve">Satz 1 </w:t>
      </w:r>
      <w:r w:rsidRPr="000305E4">
        <w:rPr>
          <w:rFonts w:ascii="BundesSans Office" w:hAnsi="BundesSans Office"/>
        </w:rPr>
        <w:t>Grundgesetz), der Freiheit der Person (Artikel 2 Abs</w:t>
      </w:r>
      <w:r w:rsidR="00260873" w:rsidRPr="000305E4">
        <w:rPr>
          <w:rFonts w:ascii="BundesSans Office" w:hAnsi="BundesSans Office"/>
        </w:rPr>
        <w:t>atz</w:t>
      </w:r>
      <w:r w:rsidRPr="000305E4">
        <w:rPr>
          <w:rFonts w:ascii="BundesSans Office" w:hAnsi="BundesSans Office"/>
        </w:rPr>
        <w:t xml:space="preserve"> 2 Satz 2 Grundgesetz), der Freizügigkeit (Artikel 11 Abs</w:t>
      </w:r>
      <w:r w:rsidR="00260873" w:rsidRPr="000305E4">
        <w:rPr>
          <w:rFonts w:ascii="BundesSans Office" w:hAnsi="BundesSans Office"/>
        </w:rPr>
        <w:t>atz</w:t>
      </w:r>
      <w:r w:rsidRPr="000305E4">
        <w:rPr>
          <w:rFonts w:ascii="BundesSans Office" w:hAnsi="BundesSans Office"/>
        </w:rPr>
        <w:t xml:space="preserve"> 1 Grundgesetz), der Versammlungsfreiheit (Artikel 8 Grundgesetz), der Unverletzlichkeit der Wohnung (Artikel 13 Abs</w:t>
      </w:r>
      <w:r w:rsidR="00260873" w:rsidRPr="000305E4">
        <w:rPr>
          <w:rFonts w:ascii="BundesSans Office" w:hAnsi="BundesSans Office"/>
        </w:rPr>
        <w:t>atz</w:t>
      </w:r>
      <w:r w:rsidRPr="000305E4">
        <w:rPr>
          <w:rFonts w:ascii="BundesSans Office" w:hAnsi="BundesSans Office"/>
        </w:rPr>
        <w:t xml:space="preserve"> 1 Grundgesetz) und des Brief- und Postgeheimnisses (Artikel 10 Grundgesetz) können insoweit eingeschränkt werden.</w:t>
      </w:r>
      <w:r w:rsidR="00A277EC" w:rsidRPr="000305E4">
        <w:rPr>
          <w:rFonts w:ascii="BundesSans Office" w:hAnsi="BundesSans Office"/>
        </w:rPr>
        <w:t>“</w:t>
      </w:r>
    </w:p>
    <w:p w:rsidR="004C242B" w:rsidRPr="000305E4" w:rsidRDefault="00AC462E" w:rsidP="004C242B">
      <w:pPr>
        <w:pStyle w:val="RevisionNummerierungStufe1manuell"/>
        <w:tabs>
          <w:tab w:val="clear" w:pos="425"/>
          <w:tab w:val="left" w:pos="1365"/>
        </w:tabs>
        <w:ind w:left="1365"/>
        <w:rPr>
          <w:rFonts w:ascii="BundesSans Office" w:hAnsi="BundesSans Office"/>
        </w:rPr>
      </w:pPr>
      <w:r w:rsidRPr="000305E4">
        <w:rPr>
          <w:rFonts w:ascii="BundesSans Office" w:hAnsi="BundesSans Office"/>
        </w:rPr>
        <w:t>5</w:t>
      </w:r>
      <w:r w:rsidR="004E17A8" w:rsidRPr="000305E4">
        <w:rPr>
          <w:rFonts w:ascii="BundesSans Office" w:hAnsi="BundesSans Office"/>
        </w:rPr>
        <w:t>.</w:t>
      </w:r>
      <w:r w:rsidR="00A869E0" w:rsidRPr="000305E4">
        <w:rPr>
          <w:rFonts w:ascii="BundesSans Office" w:hAnsi="BundesSans Office"/>
        </w:rPr>
        <w:tab/>
      </w:r>
      <w:r w:rsidR="004C242B" w:rsidRPr="000305E4">
        <w:rPr>
          <w:rFonts w:ascii="BundesSans Office" w:hAnsi="BundesSans Office"/>
        </w:rPr>
        <w:t>§ 73 Absatz 1a wird wie folgt geändert:</w:t>
      </w:r>
    </w:p>
    <w:p w:rsidR="004C242B" w:rsidRPr="000305E4" w:rsidRDefault="004C242B" w:rsidP="004C242B">
      <w:pPr>
        <w:pStyle w:val="RevisionNummerierungStufe1manuell"/>
        <w:tabs>
          <w:tab w:val="clear" w:pos="425"/>
          <w:tab w:val="left" w:pos="1365"/>
        </w:tabs>
        <w:ind w:left="1790"/>
        <w:rPr>
          <w:rFonts w:ascii="BundesSans Office" w:hAnsi="BundesSans Office"/>
        </w:rPr>
      </w:pPr>
      <w:r w:rsidRPr="000305E4">
        <w:rPr>
          <w:rFonts w:ascii="BundesSans Office" w:hAnsi="BundesSans Office"/>
        </w:rPr>
        <w:t>a)</w:t>
      </w:r>
      <w:r w:rsidRPr="000305E4">
        <w:rPr>
          <w:rFonts w:ascii="BundesSans Office" w:hAnsi="BundesSans Office"/>
        </w:rPr>
        <w:tab/>
        <w:t xml:space="preserve">Nach Nummer 11a werden die folgenden Nummern 11b bis </w:t>
      </w:r>
      <w:r w:rsidR="008D51E3" w:rsidRPr="000305E4">
        <w:rPr>
          <w:rFonts w:ascii="BundesSans Office" w:hAnsi="BundesSans Office"/>
        </w:rPr>
        <w:t>11m</w:t>
      </w:r>
      <w:r w:rsidRPr="000305E4">
        <w:rPr>
          <w:rFonts w:ascii="BundesSans Office" w:hAnsi="BundesSans Office"/>
        </w:rPr>
        <w:t xml:space="preserve"> eingefügt:</w:t>
      </w:r>
    </w:p>
    <w:p w:rsidR="004C242B" w:rsidRPr="000305E4" w:rsidRDefault="006120B3" w:rsidP="004C242B">
      <w:pPr>
        <w:pStyle w:val="RevisionNummerierungStufe1manuell"/>
        <w:tabs>
          <w:tab w:val="clear" w:pos="425"/>
          <w:tab w:val="left" w:pos="1365"/>
          <w:tab w:val="left" w:pos="1880"/>
        </w:tabs>
        <w:ind w:left="2305" w:hanging="515"/>
        <w:rPr>
          <w:rFonts w:ascii="BundesSans Office" w:hAnsi="BundesSans Office"/>
        </w:rPr>
      </w:pPr>
      <w:r w:rsidRPr="000305E4">
        <w:rPr>
          <w:rFonts w:ascii="BundesSans Office" w:hAnsi="BundesSans Office"/>
        </w:rPr>
        <w:t>„11b.</w:t>
      </w:r>
      <w:r w:rsidRPr="000305E4">
        <w:rPr>
          <w:rFonts w:ascii="BundesSans Office" w:hAnsi="BundesSans Office"/>
        </w:rPr>
        <w:tab/>
      </w:r>
      <w:r w:rsidR="004C242B" w:rsidRPr="000305E4">
        <w:rPr>
          <w:rFonts w:ascii="BundesSans Office" w:hAnsi="BundesSans Office"/>
        </w:rPr>
        <w:t xml:space="preserve">entgegen § 28b Absatz 1 </w:t>
      </w:r>
      <w:r w:rsidR="00240595" w:rsidRPr="000305E4">
        <w:rPr>
          <w:rFonts w:ascii="BundesSans Office" w:hAnsi="BundesSans Office"/>
        </w:rPr>
        <w:t>Satz 1</w:t>
      </w:r>
      <w:r w:rsidR="004C242B" w:rsidRPr="000305E4">
        <w:rPr>
          <w:rFonts w:ascii="BundesSans Office" w:hAnsi="BundesSans Office"/>
        </w:rPr>
        <w:t xml:space="preserve"> Nummer 1 erster Halbsatz an einer Zusammenkunft teilnimmt,</w:t>
      </w:r>
    </w:p>
    <w:p w:rsidR="004C242B" w:rsidRPr="000305E4" w:rsidRDefault="006120B3" w:rsidP="004C242B">
      <w:pPr>
        <w:pStyle w:val="RevisionNummerierungStufe1manuell"/>
        <w:tabs>
          <w:tab w:val="clear" w:pos="425"/>
          <w:tab w:val="left" w:pos="1365"/>
          <w:tab w:val="left" w:pos="1880"/>
        </w:tabs>
        <w:ind w:left="2305" w:hanging="515"/>
        <w:rPr>
          <w:rFonts w:ascii="BundesSans Office" w:hAnsi="BundesSans Office"/>
        </w:rPr>
      </w:pPr>
      <w:r w:rsidRPr="000305E4">
        <w:rPr>
          <w:rFonts w:ascii="BundesSans Office" w:hAnsi="BundesSans Office"/>
        </w:rPr>
        <w:t>11c.</w:t>
      </w:r>
      <w:r w:rsidRPr="000305E4">
        <w:rPr>
          <w:rFonts w:ascii="BundesSans Office" w:hAnsi="BundesSans Office"/>
        </w:rPr>
        <w:tab/>
      </w:r>
      <w:r w:rsidR="004C242B" w:rsidRPr="000305E4">
        <w:rPr>
          <w:rFonts w:ascii="BundesSans Office" w:hAnsi="BundesSans Office"/>
        </w:rPr>
        <w:t xml:space="preserve">entgegen § 28b Absatz 1 </w:t>
      </w:r>
      <w:r w:rsidR="00240595" w:rsidRPr="000305E4">
        <w:rPr>
          <w:rFonts w:ascii="BundesSans Office" w:hAnsi="BundesSans Office"/>
        </w:rPr>
        <w:t xml:space="preserve">Satz 1 </w:t>
      </w:r>
      <w:r w:rsidR="004C242B" w:rsidRPr="000305E4">
        <w:rPr>
          <w:rFonts w:ascii="BundesSans Office" w:hAnsi="BundesSans Office"/>
        </w:rPr>
        <w:t>Nummer 2 erster Halbsatz sich außerhalb einer Wohnung</w:t>
      </w:r>
      <w:r w:rsidR="00240595" w:rsidRPr="000305E4">
        <w:rPr>
          <w:rFonts w:ascii="BundesSans Office" w:hAnsi="BundesSans Office"/>
        </w:rPr>
        <w:t>, einer Unterkunft oder des jeweils dazugehörigen befriedeten Besitztums</w:t>
      </w:r>
      <w:r w:rsidR="004C242B" w:rsidRPr="000305E4">
        <w:rPr>
          <w:rFonts w:ascii="BundesSans Office" w:hAnsi="BundesSans Office"/>
        </w:rPr>
        <w:t xml:space="preserve"> aufhält,</w:t>
      </w:r>
    </w:p>
    <w:p w:rsidR="004C242B" w:rsidRPr="000305E4" w:rsidRDefault="006120B3" w:rsidP="004C242B">
      <w:pPr>
        <w:pStyle w:val="RevisionNummerierungStufe1manuell"/>
        <w:tabs>
          <w:tab w:val="clear" w:pos="425"/>
          <w:tab w:val="left" w:pos="1365"/>
          <w:tab w:val="left" w:pos="1880"/>
        </w:tabs>
        <w:ind w:left="2305" w:hanging="515"/>
        <w:rPr>
          <w:rFonts w:ascii="BundesSans Office" w:hAnsi="BundesSans Office"/>
        </w:rPr>
      </w:pPr>
      <w:r w:rsidRPr="000305E4">
        <w:rPr>
          <w:rFonts w:ascii="BundesSans Office" w:hAnsi="BundesSans Office"/>
        </w:rPr>
        <w:t>11d.</w:t>
      </w:r>
      <w:r w:rsidRPr="000305E4">
        <w:rPr>
          <w:rFonts w:ascii="BundesSans Office" w:hAnsi="BundesSans Office"/>
        </w:rPr>
        <w:tab/>
      </w:r>
      <w:r w:rsidR="004C242B" w:rsidRPr="000305E4">
        <w:rPr>
          <w:rFonts w:ascii="BundesSans Office" w:hAnsi="BundesSans Office"/>
        </w:rPr>
        <w:t xml:space="preserve">entgegen § 28b Absatz 1 </w:t>
      </w:r>
      <w:r w:rsidR="00240595" w:rsidRPr="000305E4">
        <w:rPr>
          <w:rFonts w:ascii="BundesSans Office" w:hAnsi="BundesSans Office"/>
        </w:rPr>
        <w:t xml:space="preserve">Satz 1 </w:t>
      </w:r>
      <w:r w:rsidR="004C242B" w:rsidRPr="000305E4">
        <w:rPr>
          <w:rFonts w:ascii="BundesSans Office" w:hAnsi="BundesSans Office"/>
        </w:rPr>
        <w:t>Nummer 3 eine dort genannte Einrichtung öffnet,</w:t>
      </w:r>
    </w:p>
    <w:p w:rsidR="004C242B" w:rsidRPr="000305E4" w:rsidRDefault="006120B3" w:rsidP="004C242B">
      <w:pPr>
        <w:pStyle w:val="RevisionNummerierungStufe1manuell"/>
        <w:tabs>
          <w:tab w:val="clear" w:pos="425"/>
          <w:tab w:val="left" w:pos="1365"/>
          <w:tab w:val="left" w:pos="1880"/>
        </w:tabs>
        <w:ind w:left="2305" w:hanging="515"/>
        <w:rPr>
          <w:rFonts w:ascii="BundesSans Office" w:hAnsi="BundesSans Office"/>
        </w:rPr>
      </w:pPr>
      <w:r w:rsidRPr="000305E4">
        <w:rPr>
          <w:rFonts w:ascii="BundesSans Office" w:hAnsi="BundesSans Office"/>
        </w:rPr>
        <w:lastRenderedPageBreak/>
        <w:t>11e.</w:t>
      </w:r>
      <w:r w:rsidRPr="000305E4">
        <w:rPr>
          <w:rFonts w:ascii="BundesSans Office" w:hAnsi="BundesSans Office"/>
        </w:rPr>
        <w:tab/>
      </w:r>
      <w:r w:rsidR="004C242B" w:rsidRPr="000305E4">
        <w:rPr>
          <w:rFonts w:ascii="BundesSans Office" w:hAnsi="BundesSans Office"/>
        </w:rPr>
        <w:t xml:space="preserve">entgegen § 28b Absatz 1 </w:t>
      </w:r>
      <w:r w:rsidR="00240595" w:rsidRPr="000305E4">
        <w:rPr>
          <w:rFonts w:ascii="BundesSans Office" w:hAnsi="BundesSans Office"/>
        </w:rPr>
        <w:t xml:space="preserve">Satz 1 </w:t>
      </w:r>
      <w:r w:rsidR="004C242B" w:rsidRPr="000305E4">
        <w:rPr>
          <w:rFonts w:ascii="BundesSans Office" w:hAnsi="BundesSans Office"/>
        </w:rPr>
        <w:t>Nummer 4 ein Ladengeschäft oder einen Markt öffnet,</w:t>
      </w:r>
    </w:p>
    <w:p w:rsidR="004C242B" w:rsidRPr="000305E4" w:rsidRDefault="006120B3" w:rsidP="004C242B">
      <w:pPr>
        <w:pStyle w:val="RevisionNummerierungStufe1manuell"/>
        <w:tabs>
          <w:tab w:val="clear" w:pos="425"/>
          <w:tab w:val="left" w:pos="1365"/>
          <w:tab w:val="left" w:pos="1880"/>
        </w:tabs>
        <w:ind w:left="2305" w:hanging="515"/>
        <w:rPr>
          <w:rFonts w:ascii="BundesSans Office" w:hAnsi="BundesSans Office"/>
        </w:rPr>
      </w:pPr>
      <w:r w:rsidRPr="000305E4">
        <w:rPr>
          <w:rFonts w:ascii="BundesSans Office" w:hAnsi="BundesSans Office"/>
        </w:rPr>
        <w:t>11f.</w:t>
      </w:r>
      <w:r w:rsidRPr="000305E4">
        <w:rPr>
          <w:rFonts w:ascii="BundesSans Office" w:hAnsi="BundesSans Office"/>
        </w:rPr>
        <w:tab/>
      </w:r>
      <w:r w:rsidR="004C242B" w:rsidRPr="000305E4">
        <w:rPr>
          <w:rFonts w:ascii="BundesSans Office" w:hAnsi="BundesSans Office"/>
        </w:rPr>
        <w:t xml:space="preserve">entgegen § 28b Absatz 1 </w:t>
      </w:r>
      <w:r w:rsidR="00240595" w:rsidRPr="000305E4">
        <w:rPr>
          <w:rFonts w:ascii="BundesSans Office" w:hAnsi="BundesSans Office"/>
        </w:rPr>
        <w:t xml:space="preserve">Satz 1 </w:t>
      </w:r>
      <w:r w:rsidR="004C242B" w:rsidRPr="000305E4">
        <w:rPr>
          <w:rFonts w:ascii="BundesSans Office" w:hAnsi="BundesSans Office"/>
        </w:rPr>
        <w:t xml:space="preserve">Nummer 5 </w:t>
      </w:r>
      <w:r w:rsidR="00240595" w:rsidRPr="000305E4">
        <w:rPr>
          <w:rFonts w:ascii="BundesSans Office" w:hAnsi="BundesSans Office"/>
        </w:rPr>
        <w:t xml:space="preserve">erster Halbsatz, auch in Verbindung mit Nummer 5 zweiter Halbsatz, </w:t>
      </w:r>
      <w:r w:rsidR="004C242B" w:rsidRPr="000305E4">
        <w:rPr>
          <w:rFonts w:ascii="BundesSans Office" w:hAnsi="BundesSans Office"/>
        </w:rPr>
        <w:t>eine dort genannte Einrichtung öffnet oder eine Veranstaltung durchführt,</w:t>
      </w:r>
    </w:p>
    <w:p w:rsidR="004C242B" w:rsidRPr="000305E4" w:rsidRDefault="006120B3" w:rsidP="004C242B">
      <w:pPr>
        <w:pStyle w:val="RevisionNummerierungStufe1manuell"/>
        <w:tabs>
          <w:tab w:val="clear" w:pos="425"/>
          <w:tab w:val="left" w:pos="1365"/>
          <w:tab w:val="left" w:pos="1880"/>
        </w:tabs>
        <w:ind w:left="2305" w:hanging="515"/>
        <w:rPr>
          <w:rFonts w:ascii="BundesSans Office" w:hAnsi="BundesSans Office"/>
        </w:rPr>
      </w:pPr>
      <w:r w:rsidRPr="000305E4">
        <w:rPr>
          <w:rFonts w:ascii="BundesSans Office" w:hAnsi="BundesSans Office"/>
        </w:rPr>
        <w:t>11g.</w:t>
      </w:r>
      <w:r w:rsidRPr="000305E4">
        <w:rPr>
          <w:rFonts w:ascii="BundesSans Office" w:hAnsi="BundesSans Office"/>
        </w:rPr>
        <w:tab/>
      </w:r>
      <w:r w:rsidR="004C242B" w:rsidRPr="000305E4">
        <w:rPr>
          <w:rFonts w:ascii="BundesSans Office" w:hAnsi="BundesSans Office"/>
        </w:rPr>
        <w:t xml:space="preserve">entgegen § 28b Absatz 1 </w:t>
      </w:r>
      <w:r w:rsidR="00240595" w:rsidRPr="000305E4">
        <w:rPr>
          <w:rFonts w:ascii="BundesSans Office" w:hAnsi="BundesSans Office"/>
        </w:rPr>
        <w:t xml:space="preserve">Satz 1 </w:t>
      </w:r>
      <w:r w:rsidR="004C242B" w:rsidRPr="000305E4">
        <w:rPr>
          <w:rFonts w:ascii="BundesSans Office" w:hAnsi="BundesSans Office"/>
        </w:rPr>
        <w:t xml:space="preserve">Nummer 6 </w:t>
      </w:r>
      <w:r w:rsidR="00240595" w:rsidRPr="000305E4">
        <w:rPr>
          <w:rFonts w:ascii="BundesSans Office" w:hAnsi="BundesSans Office"/>
        </w:rPr>
        <w:t xml:space="preserve">erster Halbsatz </w:t>
      </w:r>
      <w:r w:rsidR="004C242B" w:rsidRPr="000305E4">
        <w:rPr>
          <w:rFonts w:ascii="BundesSans Office" w:hAnsi="BundesSans Office"/>
        </w:rPr>
        <w:t>Sport ausübt,</w:t>
      </w:r>
    </w:p>
    <w:p w:rsidR="004C242B" w:rsidRPr="000305E4" w:rsidRDefault="006120B3" w:rsidP="004C242B">
      <w:pPr>
        <w:pStyle w:val="RevisionNummerierungStufe1manuell"/>
        <w:tabs>
          <w:tab w:val="clear" w:pos="425"/>
          <w:tab w:val="left" w:pos="1365"/>
          <w:tab w:val="left" w:pos="1880"/>
        </w:tabs>
        <w:ind w:left="2305" w:hanging="515"/>
        <w:rPr>
          <w:rFonts w:ascii="BundesSans Office" w:hAnsi="BundesSans Office"/>
        </w:rPr>
      </w:pPr>
      <w:r w:rsidRPr="000305E4">
        <w:rPr>
          <w:rFonts w:ascii="BundesSans Office" w:hAnsi="BundesSans Office"/>
        </w:rPr>
        <w:t>11h.</w:t>
      </w:r>
      <w:r w:rsidRPr="000305E4">
        <w:rPr>
          <w:rFonts w:ascii="BundesSans Office" w:hAnsi="BundesSans Office"/>
        </w:rPr>
        <w:tab/>
      </w:r>
      <w:r w:rsidR="004C242B" w:rsidRPr="000305E4">
        <w:rPr>
          <w:rFonts w:ascii="BundesSans Office" w:hAnsi="BundesSans Office"/>
        </w:rPr>
        <w:t xml:space="preserve">entgegen § 28b Absatz 1 </w:t>
      </w:r>
      <w:r w:rsidR="00240595" w:rsidRPr="000305E4">
        <w:rPr>
          <w:rFonts w:ascii="BundesSans Office" w:hAnsi="BundesSans Office"/>
        </w:rPr>
        <w:t xml:space="preserve">Satz 1 </w:t>
      </w:r>
      <w:r w:rsidR="004C242B" w:rsidRPr="000305E4">
        <w:rPr>
          <w:rFonts w:ascii="BundesSans Office" w:hAnsi="BundesSans Office"/>
        </w:rPr>
        <w:t>Nummer 7 erster Halbsatz, auch in Verbindung mit Nummer 7 zweiter H</w:t>
      </w:r>
      <w:r w:rsidRPr="000305E4">
        <w:rPr>
          <w:rFonts w:ascii="BundesSans Office" w:hAnsi="BundesSans Office"/>
        </w:rPr>
        <w:t>albsatz, eine Gaststätte öffnet,</w:t>
      </w:r>
    </w:p>
    <w:p w:rsidR="004C242B" w:rsidRPr="000305E4" w:rsidRDefault="006120B3" w:rsidP="004C242B">
      <w:pPr>
        <w:pStyle w:val="RevisionNummerierungStufe1manuell"/>
        <w:tabs>
          <w:tab w:val="clear" w:pos="425"/>
          <w:tab w:val="left" w:pos="1365"/>
          <w:tab w:val="left" w:pos="1880"/>
        </w:tabs>
        <w:ind w:left="2305" w:hanging="515"/>
        <w:rPr>
          <w:rFonts w:ascii="BundesSans Office" w:hAnsi="BundesSans Office"/>
        </w:rPr>
      </w:pPr>
      <w:r w:rsidRPr="000305E4">
        <w:rPr>
          <w:rFonts w:ascii="BundesSans Office" w:hAnsi="BundesSans Office"/>
        </w:rPr>
        <w:t>11i.</w:t>
      </w:r>
      <w:r w:rsidR="008D4EFE" w:rsidRPr="000305E4">
        <w:rPr>
          <w:rFonts w:ascii="BundesSans Office" w:hAnsi="BundesSans Office"/>
        </w:rPr>
        <w:tab/>
      </w:r>
      <w:r w:rsidR="004C242B" w:rsidRPr="000305E4">
        <w:rPr>
          <w:rFonts w:ascii="BundesSans Office" w:hAnsi="BundesSans Office"/>
        </w:rPr>
        <w:t xml:space="preserve">entgegen § 28b Absatz 1 </w:t>
      </w:r>
      <w:r w:rsidR="00240595" w:rsidRPr="000305E4">
        <w:rPr>
          <w:rFonts w:ascii="BundesSans Office" w:hAnsi="BundesSans Office"/>
        </w:rPr>
        <w:t xml:space="preserve">Satz 1 </w:t>
      </w:r>
      <w:r w:rsidR="004C242B" w:rsidRPr="000305E4">
        <w:rPr>
          <w:rFonts w:ascii="BundesSans Office" w:hAnsi="BundesSans Office"/>
        </w:rPr>
        <w:t>Nummer 7 fünfter Halbsatz eine Speise oder ein Getränk verzehrt,</w:t>
      </w:r>
    </w:p>
    <w:p w:rsidR="004C242B" w:rsidRPr="000305E4" w:rsidRDefault="004C242B" w:rsidP="004C242B">
      <w:pPr>
        <w:pStyle w:val="RevisionNummerierungStufe1manuell"/>
        <w:tabs>
          <w:tab w:val="clear" w:pos="425"/>
          <w:tab w:val="left" w:pos="1365"/>
          <w:tab w:val="left" w:pos="1880"/>
        </w:tabs>
        <w:ind w:left="2305" w:hanging="515"/>
        <w:rPr>
          <w:rFonts w:ascii="BundesSans Office" w:hAnsi="BundesSans Office"/>
        </w:rPr>
      </w:pPr>
      <w:r w:rsidRPr="000305E4">
        <w:rPr>
          <w:rFonts w:ascii="BundesSans Office" w:hAnsi="BundesSans Office"/>
        </w:rPr>
        <w:t>11j.</w:t>
      </w:r>
      <w:r w:rsidR="006120B3" w:rsidRPr="000305E4">
        <w:rPr>
          <w:rFonts w:ascii="BundesSans Office" w:hAnsi="BundesSans Office"/>
        </w:rPr>
        <w:tab/>
      </w:r>
      <w:r w:rsidRPr="000305E4">
        <w:rPr>
          <w:rFonts w:ascii="BundesSans Office" w:hAnsi="BundesSans Office"/>
        </w:rPr>
        <w:t xml:space="preserve">entgegen § 28b Absatz 1 </w:t>
      </w:r>
      <w:r w:rsidR="00240595" w:rsidRPr="000305E4">
        <w:rPr>
          <w:rFonts w:ascii="BundesSans Office" w:hAnsi="BundesSans Office"/>
        </w:rPr>
        <w:t xml:space="preserve">Satz 1 </w:t>
      </w:r>
      <w:r w:rsidRPr="000305E4">
        <w:rPr>
          <w:rFonts w:ascii="BundesSans Office" w:hAnsi="BundesSans Office"/>
        </w:rPr>
        <w:t>Nummer 7 sechster Halbsat</w:t>
      </w:r>
      <w:r w:rsidR="006120B3" w:rsidRPr="000305E4">
        <w:rPr>
          <w:rFonts w:ascii="BundesSans Office" w:hAnsi="BundesSans Office"/>
        </w:rPr>
        <w:t xml:space="preserve">z eine Speise oder ein Getränk </w:t>
      </w:r>
      <w:r w:rsidR="00240595" w:rsidRPr="000305E4">
        <w:rPr>
          <w:rFonts w:ascii="BundesSans Office" w:hAnsi="BundesSans Office"/>
        </w:rPr>
        <w:t>ab</w:t>
      </w:r>
      <w:r w:rsidRPr="000305E4">
        <w:rPr>
          <w:rFonts w:ascii="BundesSans Office" w:hAnsi="BundesSans Office"/>
        </w:rPr>
        <w:t>verkauft,</w:t>
      </w:r>
    </w:p>
    <w:p w:rsidR="004C242B" w:rsidRPr="000305E4" w:rsidRDefault="004C242B" w:rsidP="004C242B">
      <w:pPr>
        <w:pStyle w:val="RevisionNummerierungStufe1manuell"/>
        <w:tabs>
          <w:tab w:val="clear" w:pos="425"/>
          <w:tab w:val="left" w:pos="1365"/>
          <w:tab w:val="left" w:pos="1880"/>
        </w:tabs>
        <w:ind w:left="2305" w:hanging="515"/>
        <w:rPr>
          <w:rFonts w:ascii="BundesSans Office" w:hAnsi="BundesSans Office"/>
        </w:rPr>
      </w:pPr>
      <w:r w:rsidRPr="000305E4">
        <w:rPr>
          <w:rFonts w:ascii="BundesSans Office" w:hAnsi="BundesSans Office"/>
        </w:rPr>
        <w:t>11</w:t>
      </w:r>
      <w:r w:rsidR="006120B3" w:rsidRPr="000305E4">
        <w:rPr>
          <w:rFonts w:ascii="BundesSans Office" w:hAnsi="BundesSans Office"/>
        </w:rPr>
        <w:t>k.</w:t>
      </w:r>
      <w:r w:rsidR="006120B3" w:rsidRPr="000305E4">
        <w:rPr>
          <w:rFonts w:ascii="BundesSans Office" w:hAnsi="BundesSans Office"/>
        </w:rPr>
        <w:tab/>
      </w:r>
      <w:r w:rsidRPr="000305E4">
        <w:rPr>
          <w:rFonts w:ascii="BundesSans Office" w:hAnsi="BundesSans Office"/>
        </w:rPr>
        <w:t xml:space="preserve">entgegen § 28b Absatz 1 </w:t>
      </w:r>
      <w:r w:rsidR="00240595" w:rsidRPr="000305E4">
        <w:rPr>
          <w:rFonts w:ascii="BundesSans Office" w:hAnsi="BundesSans Office"/>
        </w:rPr>
        <w:t xml:space="preserve">Satz 1 </w:t>
      </w:r>
      <w:r w:rsidRPr="000305E4">
        <w:rPr>
          <w:rFonts w:ascii="BundesSans Office" w:hAnsi="BundesSans Office"/>
        </w:rPr>
        <w:t>Nummer 8 erster Halbsatz eine Dienstleistung ausübt oder in Anspruch nimmt,</w:t>
      </w:r>
    </w:p>
    <w:p w:rsidR="004C242B" w:rsidRPr="000305E4" w:rsidRDefault="006120B3" w:rsidP="006120B3">
      <w:pPr>
        <w:pStyle w:val="RevisionNummerierungStufe1manuell"/>
        <w:tabs>
          <w:tab w:val="clear" w:pos="425"/>
          <w:tab w:val="left" w:pos="1365"/>
          <w:tab w:val="left" w:pos="1880"/>
        </w:tabs>
        <w:ind w:left="2305" w:hanging="515"/>
        <w:rPr>
          <w:rFonts w:ascii="BundesSans Office" w:hAnsi="BundesSans Office"/>
        </w:rPr>
      </w:pPr>
      <w:r w:rsidRPr="000305E4">
        <w:rPr>
          <w:rFonts w:ascii="BundesSans Office" w:hAnsi="BundesSans Office"/>
        </w:rPr>
        <w:t>11l.</w:t>
      </w:r>
      <w:r w:rsidRPr="000305E4">
        <w:rPr>
          <w:rFonts w:ascii="BundesSans Office" w:hAnsi="BundesSans Office"/>
        </w:rPr>
        <w:tab/>
      </w:r>
      <w:r w:rsidR="004C242B" w:rsidRPr="000305E4">
        <w:rPr>
          <w:rFonts w:ascii="BundesSans Office" w:hAnsi="BundesSans Office"/>
        </w:rPr>
        <w:t xml:space="preserve">entgegen § 28b Absatz 1 </w:t>
      </w:r>
      <w:r w:rsidR="00240595" w:rsidRPr="000305E4">
        <w:rPr>
          <w:rFonts w:ascii="BundesSans Office" w:hAnsi="BundesSans Office"/>
        </w:rPr>
        <w:t xml:space="preserve">Satz 1 </w:t>
      </w:r>
      <w:r w:rsidR="004C242B" w:rsidRPr="000305E4">
        <w:rPr>
          <w:rFonts w:ascii="BundesSans Office" w:hAnsi="BundesSans Office"/>
        </w:rPr>
        <w:t xml:space="preserve">Nummer 9 erster Halbsatz </w:t>
      </w:r>
      <w:r w:rsidR="00100F77" w:rsidRPr="000305E4">
        <w:rPr>
          <w:rFonts w:ascii="BundesSans Office" w:hAnsi="BundesSans Office"/>
        </w:rPr>
        <w:t xml:space="preserve">oder Nummer 9 dritter Halbsatz </w:t>
      </w:r>
      <w:r w:rsidR="004C242B" w:rsidRPr="000305E4">
        <w:rPr>
          <w:rFonts w:ascii="BundesSans Office" w:hAnsi="BundesSans Office"/>
        </w:rPr>
        <w:t xml:space="preserve">eine dort genannte </w:t>
      </w:r>
      <w:r w:rsidR="00100F77" w:rsidRPr="00F24F3A">
        <w:rPr>
          <w:rFonts w:ascii="BundesSans Office" w:hAnsi="BundesSans Office"/>
        </w:rPr>
        <w:t>Atemschutz</w:t>
      </w:r>
      <w:r w:rsidR="004C242B" w:rsidRPr="00F24F3A">
        <w:rPr>
          <w:rFonts w:ascii="BundesSans Office" w:hAnsi="BundesSans Office"/>
        </w:rPr>
        <w:t xml:space="preserve">maske </w:t>
      </w:r>
      <w:r w:rsidR="00475E46" w:rsidRPr="00F24F3A">
        <w:rPr>
          <w:rFonts w:ascii="BundesSans Office" w:hAnsi="BundesSans Office"/>
        </w:rPr>
        <w:t>oder Gesichtsmaske</w:t>
      </w:r>
      <w:r w:rsidR="00475E46">
        <w:rPr>
          <w:rFonts w:ascii="BundesSans Office" w:hAnsi="BundesSans Office"/>
        </w:rPr>
        <w:t xml:space="preserve"> </w:t>
      </w:r>
      <w:r w:rsidR="004C242B" w:rsidRPr="000305E4">
        <w:rPr>
          <w:rFonts w:ascii="BundesSans Office" w:hAnsi="BundesSans Office"/>
        </w:rPr>
        <w:t>nicht trägt,</w:t>
      </w:r>
    </w:p>
    <w:p w:rsidR="004C242B" w:rsidRPr="000305E4" w:rsidRDefault="004C242B" w:rsidP="006120B3">
      <w:pPr>
        <w:pStyle w:val="RevisionNummerierungStufe1manuell"/>
        <w:tabs>
          <w:tab w:val="clear" w:pos="425"/>
          <w:tab w:val="left" w:pos="1365"/>
          <w:tab w:val="left" w:pos="1880"/>
        </w:tabs>
        <w:ind w:left="2305" w:hanging="515"/>
        <w:rPr>
          <w:rFonts w:ascii="BundesSans Office" w:hAnsi="BundesSans Office"/>
        </w:rPr>
      </w:pPr>
      <w:r w:rsidRPr="000305E4">
        <w:rPr>
          <w:rFonts w:ascii="BundesSans Office" w:hAnsi="BundesSans Office"/>
        </w:rPr>
        <w:t>11m</w:t>
      </w:r>
      <w:r w:rsidR="006120B3" w:rsidRPr="000305E4">
        <w:rPr>
          <w:rFonts w:ascii="BundesSans Office" w:hAnsi="BundesSans Office"/>
        </w:rPr>
        <w:t>.</w:t>
      </w:r>
      <w:r w:rsidR="006120B3" w:rsidRPr="000305E4">
        <w:rPr>
          <w:rFonts w:ascii="BundesSans Office" w:hAnsi="BundesSans Office"/>
        </w:rPr>
        <w:tab/>
      </w:r>
      <w:r w:rsidR="00652409" w:rsidRPr="000305E4">
        <w:rPr>
          <w:rFonts w:ascii="BundesSans Office" w:hAnsi="BundesSans Office"/>
        </w:rPr>
        <w:t>entgegen § 28b Absatz 1 Satz</w:t>
      </w:r>
      <w:r w:rsidR="00240595" w:rsidRPr="000305E4">
        <w:rPr>
          <w:rFonts w:ascii="BundesSans Office" w:hAnsi="BundesSans Office"/>
        </w:rPr>
        <w:t> </w:t>
      </w:r>
      <w:r w:rsidRPr="000305E4">
        <w:rPr>
          <w:rFonts w:ascii="BundesSans Office" w:hAnsi="BundesSans Office"/>
        </w:rPr>
        <w:t>1 Nummer 10 ein Übernachtungsangebot zur Verfügung stellt,</w:t>
      </w:r>
      <w:r w:rsidR="00100F77" w:rsidRPr="000305E4">
        <w:rPr>
          <w:rFonts w:ascii="BundesSans Office" w:hAnsi="BundesSans Office"/>
        </w:rPr>
        <w:t>“.</w:t>
      </w:r>
    </w:p>
    <w:p w:rsidR="00A277EC" w:rsidRPr="000305E4" w:rsidRDefault="004C242B" w:rsidP="006120B3">
      <w:pPr>
        <w:pStyle w:val="RevisionNummerierungStufe1manuell"/>
        <w:tabs>
          <w:tab w:val="clear" w:pos="425"/>
          <w:tab w:val="left" w:pos="1365"/>
        </w:tabs>
        <w:ind w:left="1790"/>
        <w:rPr>
          <w:rFonts w:ascii="BundesSans Office" w:hAnsi="BundesSans Office"/>
        </w:rPr>
      </w:pPr>
      <w:r w:rsidRPr="000305E4">
        <w:rPr>
          <w:rFonts w:ascii="BundesSans Office" w:hAnsi="BundesSans Office"/>
        </w:rPr>
        <w:t>b)</w:t>
      </w:r>
      <w:r w:rsidRPr="000305E4">
        <w:rPr>
          <w:rFonts w:ascii="BundesSans Office" w:hAnsi="BundesSans Office"/>
        </w:rPr>
        <w:tab/>
        <w:t>In Nummer 24 werden nach den Wörtern „§ 23 Absatz 8 Satz 1 oder 2“ ein Komma und die Wörter „§ 28b Absatz 6 Satz 1“ eingefügt.</w:t>
      </w:r>
      <w:r w:rsidR="006120B3" w:rsidRPr="000305E4">
        <w:rPr>
          <w:rFonts w:ascii="BundesSans Office" w:hAnsi="BundesSans Office"/>
        </w:rPr>
        <w:t>“</w:t>
      </w:r>
      <w:r w:rsidR="00DA135C" w:rsidRPr="000305E4">
        <w:rPr>
          <w:rFonts w:ascii="BundesSans Office" w:hAnsi="BundesSans Office"/>
        </w:rPr>
        <w:t>‘</w:t>
      </w:r>
    </w:p>
    <w:p w:rsidR="00AF3E36" w:rsidRPr="000305E4" w:rsidRDefault="003F1A54" w:rsidP="00AF3E36">
      <w:pPr>
        <w:pStyle w:val="EmpfehlungNummerierungStufe2"/>
        <w:rPr>
          <w:rFonts w:ascii="BundesSans Office" w:hAnsi="BundesSans Office"/>
        </w:rPr>
      </w:pPr>
      <w:r w:rsidRPr="000305E4">
        <w:rPr>
          <w:rFonts w:ascii="BundesSans Office" w:hAnsi="BundesSans Office"/>
        </w:rPr>
        <w:t xml:space="preserve">Nach Nummer </w:t>
      </w:r>
      <w:r w:rsidR="00AC462E" w:rsidRPr="000305E4">
        <w:rPr>
          <w:rFonts w:ascii="BundesSans Office" w:hAnsi="BundesSans Office"/>
        </w:rPr>
        <w:t>5</w:t>
      </w:r>
      <w:r w:rsidRPr="000305E4">
        <w:rPr>
          <w:rFonts w:ascii="BundesSans Office" w:hAnsi="BundesSans Office"/>
        </w:rPr>
        <w:t xml:space="preserve"> </w:t>
      </w:r>
      <w:r w:rsidR="00AC462E" w:rsidRPr="000305E4">
        <w:rPr>
          <w:rFonts w:ascii="BundesSans Office" w:hAnsi="BundesSans Office"/>
        </w:rPr>
        <w:t>wird folgende Nummer 6</w:t>
      </w:r>
      <w:r w:rsidR="00AF3E36" w:rsidRPr="000305E4">
        <w:rPr>
          <w:rFonts w:ascii="BundesSans Office" w:hAnsi="BundesSans Office"/>
        </w:rPr>
        <w:t xml:space="preserve"> eingefügt:</w:t>
      </w:r>
    </w:p>
    <w:p w:rsidR="004E17A8" w:rsidRPr="000305E4" w:rsidRDefault="00DA135C" w:rsidP="002D6F2E">
      <w:pPr>
        <w:pStyle w:val="RevisionNummerierungStufe1manuell"/>
        <w:tabs>
          <w:tab w:val="clear" w:pos="425"/>
          <w:tab w:val="left" w:pos="1365"/>
        </w:tabs>
        <w:ind w:left="1365" w:hanging="515"/>
        <w:rPr>
          <w:rFonts w:ascii="BundesSans Office" w:hAnsi="BundesSans Office"/>
        </w:rPr>
      </w:pPr>
      <w:r w:rsidRPr="000305E4">
        <w:rPr>
          <w:rFonts w:ascii="BundesSans Office" w:hAnsi="BundesSans Office"/>
        </w:rPr>
        <w:t>,</w:t>
      </w:r>
      <w:r w:rsidR="00AC462E" w:rsidRPr="000305E4">
        <w:rPr>
          <w:rFonts w:ascii="BundesSans Office" w:hAnsi="BundesSans Office"/>
        </w:rPr>
        <w:t>6</w:t>
      </w:r>
      <w:r w:rsidR="00AF3E36" w:rsidRPr="000305E4">
        <w:rPr>
          <w:rFonts w:ascii="BundesSans Office" w:hAnsi="BundesSans Office"/>
        </w:rPr>
        <w:t>.</w:t>
      </w:r>
      <w:r w:rsidR="002D6F2E" w:rsidRPr="000305E4">
        <w:rPr>
          <w:rFonts w:ascii="BundesSans Office" w:hAnsi="BundesSans Office"/>
        </w:rPr>
        <w:tab/>
      </w:r>
      <w:r w:rsidR="004E17A8" w:rsidRPr="000305E4">
        <w:rPr>
          <w:rFonts w:ascii="BundesSans Office" w:hAnsi="BundesSans Office"/>
        </w:rPr>
        <w:t>Dem § 77 w</w:t>
      </w:r>
      <w:r w:rsidR="003859E9" w:rsidRPr="000305E4">
        <w:rPr>
          <w:rFonts w:ascii="BundesSans Office" w:hAnsi="BundesSans Office"/>
        </w:rPr>
        <w:t>erden</w:t>
      </w:r>
      <w:r w:rsidR="004E17A8" w:rsidRPr="000305E4">
        <w:rPr>
          <w:rFonts w:ascii="BundesSans Office" w:hAnsi="BundesSans Office"/>
        </w:rPr>
        <w:t xml:space="preserve"> </w:t>
      </w:r>
      <w:r w:rsidRPr="000305E4">
        <w:rPr>
          <w:rFonts w:ascii="BundesSans Office" w:hAnsi="BundesSans Office"/>
        </w:rPr>
        <w:t>die</w:t>
      </w:r>
      <w:r w:rsidR="004E17A8" w:rsidRPr="000305E4">
        <w:rPr>
          <w:rFonts w:ascii="BundesSans Office" w:hAnsi="BundesSans Office"/>
        </w:rPr>
        <w:t xml:space="preserve"> folgende</w:t>
      </w:r>
      <w:r w:rsidRPr="000305E4">
        <w:rPr>
          <w:rFonts w:ascii="BundesSans Office" w:hAnsi="BundesSans Office"/>
        </w:rPr>
        <w:t>n</w:t>
      </w:r>
      <w:r w:rsidR="004E17A8" w:rsidRPr="000305E4">
        <w:rPr>
          <w:rFonts w:ascii="BundesSans Office" w:hAnsi="BundesSans Office"/>
        </w:rPr>
        <w:t xml:space="preserve"> Abs</w:t>
      </w:r>
      <w:r w:rsidR="003859E9" w:rsidRPr="000305E4">
        <w:rPr>
          <w:rFonts w:ascii="BundesSans Office" w:hAnsi="BundesSans Office"/>
        </w:rPr>
        <w:t>ätze</w:t>
      </w:r>
      <w:r w:rsidR="004E17A8" w:rsidRPr="000305E4">
        <w:rPr>
          <w:rFonts w:ascii="BundesSans Office" w:hAnsi="BundesSans Office"/>
        </w:rPr>
        <w:t xml:space="preserve"> 6 </w:t>
      </w:r>
      <w:r w:rsidR="003859E9" w:rsidRPr="000305E4">
        <w:rPr>
          <w:rFonts w:ascii="BundesSans Office" w:hAnsi="BundesSans Office"/>
        </w:rPr>
        <w:t xml:space="preserve">und 7 </w:t>
      </w:r>
      <w:r w:rsidR="004E17A8" w:rsidRPr="000305E4">
        <w:rPr>
          <w:rFonts w:ascii="BundesSans Office" w:hAnsi="BundesSans Office"/>
        </w:rPr>
        <w:t>angefügt:</w:t>
      </w:r>
    </w:p>
    <w:p w:rsidR="003859E9" w:rsidRPr="000305E4" w:rsidRDefault="004E17A8" w:rsidP="002D6F2E">
      <w:pPr>
        <w:pStyle w:val="RevisionJuristischerAbsatzmanuell"/>
        <w:tabs>
          <w:tab w:val="clear" w:pos="850"/>
          <w:tab w:val="left" w:pos="2215"/>
        </w:tabs>
        <w:ind w:left="1365" w:firstLine="335"/>
        <w:rPr>
          <w:rFonts w:ascii="BundesSans Office" w:hAnsi="BundesSans Office"/>
        </w:rPr>
      </w:pPr>
      <w:r w:rsidRPr="000305E4">
        <w:rPr>
          <w:rFonts w:ascii="BundesSans Office" w:hAnsi="BundesSans Office"/>
        </w:rPr>
        <w:t>„(6)</w:t>
      </w:r>
      <w:r w:rsidR="003859E9" w:rsidRPr="000305E4">
        <w:rPr>
          <w:rFonts w:ascii="BundesSans Office" w:hAnsi="BundesSans Office"/>
        </w:rPr>
        <w:tab/>
      </w:r>
      <w:r w:rsidRPr="000305E4">
        <w:rPr>
          <w:rFonts w:ascii="BundesSans Office" w:hAnsi="BundesSans Office"/>
        </w:rPr>
        <w:t>Für die Zählung der nach § 28b Absatz 1 Satz 1 und Absatz 3 Satz 2 maßgeblichen Tage werden die drei unmittelbar vor dem … [einsetzen: Datum des Inkrafttretens dieses Gesetzes nach Artikel 4 Absatz 2] liegenden Tage mitgezählt.</w:t>
      </w:r>
      <w:r w:rsidR="00B861F8" w:rsidRPr="000305E4">
        <w:rPr>
          <w:rFonts w:ascii="BundesSans Office" w:hAnsi="BundesSans Office" w:cs="Arial"/>
          <w:color w:val="auto"/>
          <w:sz w:val="22"/>
        </w:rPr>
        <w:t xml:space="preserve"> </w:t>
      </w:r>
      <w:r w:rsidR="00B861F8" w:rsidRPr="000305E4">
        <w:rPr>
          <w:rFonts w:ascii="BundesSans Office" w:hAnsi="BundesSans Office"/>
        </w:rPr>
        <w:t>In Landkreisen und kreisfreien Städten, in denen die Sieben-Tage-Inzidenz an den drei unmittelbar vor dem … [einsetzen: Datum des Inkrafttretens dieses Ges</w:t>
      </w:r>
      <w:r w:rsidR="003B0A5A" w:rsidRPr="000305E4">
        <w:rPr>
          <w:rFonts w:ascii="BundesSans Office" w:hAnsi="BundesSans Office"/>
        </w:rPr>
        <w:t xml:space="preserve">etzes nach Artikel 4 Absatz 2] </w:t>
      </w:r>
      <w:r w:rsidR="00B861F8" w:rsidRPr="000305E4">
        <w:rPr>
          <w:rFonts w:ascii="BundesSans Office" w:hAnsi="BundesSans Office"/>
        </w:rPr>
        <w:t xml:space="preserve">liegenden Tagen den nach </w:t>
      </w:r>
      <w:r w:rsidR="000E3CEC" w:rsidRPr="000305E4">
        <w:rPr>
          <w:rFonts w:ascii="BundesSans Office" w:hAnsi="BundesSans Office"/>
        </w:rPr>
        <w:t xml:space="preserve">§ 28b Absatz </w:t>
      </w:r>
      <w:r w:rsidR="00B861F8" w:rsidRPr="000305E4">
        <w:rPr>
          <w:rFonts w:ascii="BundesSans Office" w:hAnsi="BundesSans Office"/>
        </w:rPr>
        <w:t>1 und 3 jeweils maßgeblichen Schwellenwert überschritten hat, gelten die Maßnahmen nach § 28b Absatz 1 und 3 ab dem … [einsetzen: Datum des ersten auf das Inkrafttreten dieses Gesetzes nach Artikel 4 Absatz 2 folgenden Tages]. In den Fällen des Satzes 2 macht die nach Landesrecht zuständige Behörde den Tag, ab dem die Maßnahmen nach § 28b Absatz 1 und 3 gelten, am … [einsetzen: Datum des Inkrafttretens dieses Gesetzes nach Artikel 4 Absatz 2] bekannt.</w:t>
      </w:r>
    </w:p>
    <w:p w:rsidR="00AF3E36" w:rsidRPr="000305E4" w:rsidRDefault="003859E9" w:rsidP="002D6F2E">
      <w:pPr>
        <w:pStyle w:val="RevisionJuristischerAbsatzmanuell"/>
        <w:tabs>
          <w:tab w:val="clear" w:pos="850"/>
          <w:tab w:val="left" w:pos="2215"/>
        </w:tabs>
        <w:ind w:left="1365" w:firstLine="335"/>
        <w:rPr>
          <w:rFonts w:ascii="BundesSans Office" w:hAnsi="BundesSans Office"/>
        </w:rPr>
      </w:pPr>
      <w:r w:rsidRPr="000305E4">
        <w:rPr>
          <w:rFonts w:ascii="BundesSans Office" w:hAnsi="BundesSans Office"/>
        </w:rPr>
        <w:t>(7)</w:t>
      </w:r>
      <w:r w:rsidRPr="000305E4">
        <w:rPr>
          <w:rFonts w:ascii="BundesSans Office" w:hAnsi="BundesSans Office"/>
        </w:rPr>
        <w:tab/>
        <w:t xml:space="preserve">Bis zum Erlass einer Rechtsverordnung nach § 28c bleiben landesrechtlich geregelte Erleichterungen oder Ausnahmen von Geboten und Verboten nach </w:t>
      </w:r>
      <w:r w:rsidR="00485125" w:rsidRPr="000305E4">
        <w:rPr>
          <w:rFonts w:ascii="BundesSans Office" w:hAnsi="BundesSans Office"/>
        </w:rPr>
        <w:t xml:space="preserve">dem fünften Abschnitt </w:t>
      </w:r>
      <w:r w:rsidR="00485125" w:rsidRPr="000305E4">
        <w:rPr>
          <w:rFonts w:ascii="BundesSans Office" w:hAnsi="BundesSans Office"/>
        </w:rPr>
        <w:lastRenderedPageBreak/>
        <w:t xml:space="preserve">dieses Gesetzes </w:t>
      </w:r>
      <w:r w:rsidRPr="000305E4">
        <w:rPr>
          <w:rFonts w:ascii="BundesSans Office" w:hAnsi="BundesSans Office"/>
        </w:rPr>
        <w:t>für Personen, bei denen von einer Immunisierung gegen das Coronavirus SARS-CoV-2 auszugehen ist, unberührt.</w:t>
      </w:r>
      <w:r w:rsidR="00FB39B1" w:rsidRPr="000305E4">
        <w:rPr>
          <w:rFonts w:ascii="BundesSans Office" w:hAnsi="BundesSans Office"/>
        </w:rPr>
        <w:t>“</w:t>
      </w:r>
      <w:r w:rsidR="00DA135C" w:rsidRPr="000305E4">
        <w:rPr>
          <w:rFonts w:ascii="BundesSans Office" w:hAnsi="BundesSans Office"/>
        </w:rPr>
        <w:t>‘</w:t>
      </w:r>
    </w:p>
    <w:p w:rsidR="008B422E" w:rsidRPr="000305E4" w:rsidRDefault="00232E72" w:rsidP="00F778B5">
      <w:pPr>
        <w:pStyle w:val="EmpfehlungNummerierungStufe1"/>
        <w:rPr>
          <w:rFonts w:ascii="BundesSans Office" w:hAnsi="BundesSans Office"/>
        </w:rPr>
      </w:pPr>
      <w:r w:rsidRPr="000305E4">
        <w:rPr>
          <w:rFonts w:ascii="BundesSans Office" w:hAnsi="BundesSans Office"/>
        </w:rPr>
        <w:t>Artikel </w:t>
      </w:r>
      <w:r w:rsidR="00E13A1F" w:rsidRPr="000305E4">
        <w:rPr>
          <w:rFonts w:ascii="BundesSans Office" w:hAnsi="BundesSans Office"/>
        </w:rPr>
        <w:t>3</w:t>
      </w:r>
      <w:r w:rsidRPr="000305E4">
        <w:rPr>
          <w:rFonts w:ascii="BundesSans Office" w:hAnsi="BundesSans Office"/>
        </w:rPr>
        <w:t xml:space="preserve"> </w:t>
      </w:r>
      <w:r w:rsidR="008B422E" w:rsidRPr="000305E4">
        <w:rPr>
          <w:rFonts w:ascii="BundesSans Office" w:hAnsi="BundesSans Office"/>
        </w:rPr>
        <w:t>wird wie folgt geändert:</w:t>
      </w:r>
    </w:p>
    <w:p w:rsidR="00232E72" w:rsidRPr="000305E4" w:rsidRDefault="0041624A" w:rsidP="008B422E">
      <w:pPr>
        <w:pStyle w:val="EmpfehlungNummerierungStufe2"/>
        <w:rPr>
          <w:rFonts w:ascii="BundesSans Office" w:hAnsi="BundesSans Office"/>
        </w:rPr>
      </w:pPr>
      <w:r w:rsidRPr="000305E4">
        <w:rPr>
          <w:rFonts w:ascii="BundesSans Office" w:hAnsi="BundesSans Office"/>
        </w:rPr>
        <w:t xml:space="preserve">In dem Satzteil vor Nummer 1 </w:t>
      </w:r>
      <w:r w:rsidR="00232E72" w:rsidRPr="000305E4">
        <w:rPr>
          <w:rFonts w:ascii="BundesSans Office" w:hAnsi="BundesSans Office"/>
        </w:rPr>
        <w:t>w</w:t>
      </w:r>
      <w:r w:rsidR="003F1A54" w:rsidRPr="000305E4">
        <w:rPr>
          <w:rFonts w:ascii="BundesSans Office" w:hAnsi="BundesSans Office"/>
        </w:rPr>
        <w:t xml:space="preserve">erden </w:t>
      </w:r>
      <w:r w:rsidR="00E13A1F" w:rsidRPr="000305E4">
        <w:rPr>
          <w:rFonts w:ascii="BundesSans Office" w:hAnsi="BundesSans Office"/>
        </w:rPr>
        <w:t xml:space="preserve">die Wörter </w:t>
      </w:r>
      <w:r w:rsidR="00B861F8" w:rsidRPr="000305E4">
        <w:rPr>
          <w:rStyle w:val="RevisionText"/>
          <w:rFonts w:ascii="BundesSans Office" w:hAnsi="BundesSans Office"/>
        </w:rPr>
        <w:t>„Artikel 8 des Gesetzes vom 18. Januar 2021 (BGBl. I S. 2)“</w:t>
      </w:r>
      <w:r w:rsidR="00B861F8" w:rsidRPr="000305E4">
        <w:rPr>
          <w:rFonts w:ascii="BundesSans Office" w:hAnsi="BundesSans Office"/>
        </w:rPr>
        <w:t xml:space="preserve"> durch die Wörter </w:t>
      </w:r>
      <w:r w:rsidR="00B861F8" w:rsidRPr="000305E4">
        <w:rPr>
          <w:rStyle w:val="RevisionText"/>
          <w:rFonts w:ascii="BundesSans Office" w:hAnsi="BundesSans Office"/>
        </w:rPr>
        <w:t xml:space="preserve">„Artikel 11 des Gesetzes vom 28. März 2021 (BGBl. I S. 591)“ </w:t>
      </w:r>
      <w:r w:rsidR="00B861F8" w:rsidRPr="000305E4">
        <w:rPr>
          <w:rFonts w:ascii="BundesSans Office" w:hAnsi="BundesSans Office"/>
        </w:rPr>
        <w:t>ersetzt.</w:t>
      </w:r>
    </w:p>
    <w:p w:rsidR="0041624A" w:rsidRPr="000305E4" w:rsidRDefault="007D3F77" w:rsidP="008B422E">
      <w:pPr>
        <w:pStyle w:val="EmpfehlungNummerierungStufe2"/>
        <w:rPr>
          <w:rFonts w:ascii="BundesSans Office" w:hAnsi="BundesSans Office"/>
        </w:rPr>
      </w:pPr>
      <w:r w:rsidRPr="000305E4">
        <w:rPr>
          <w:rFonts w:ascii="BundesSans Office" w:hAnsi="BundesSans Office"/>
        </w:rPr>
        <w:t>F</w:t>
      </w:r>
      <w:r w:rsidR="0041624A" w:rsidRPr="000305E4">
        <w:rPr>
          <w:rFonts w:ascii="BundesSans Office" w:hAnsi="BundesSans Office"/>
        </w:rPr>
        <w:t xml:space="preserve">olgende Nummer 3 </w:t>
      </w:r>
      <w:r w:rsidRPr="000305E4">
        <w:rPr>
          <w:rFonts w:ascii="BundesSans Office" w:hAnsi="BundesSans Office"/>
        </w:rPr>
        <w:t xml:space="preserve">wird </w:t>
      </w:r>
      <w:r w:rsidR="0041624A" w:rsidRPr="000305E4">
        <w:rPr>
          <w:rFonts w:ascii="BundesSans Office" w:hAnsi="BundesSans Office"/>
        </w:rPr>
        <w:t>angefügt:</w:t>
      </w:r>
    </w:p>
    <w:p w:rsidR="0041624A" w:rsidRPr="000305E4" w:rsidRDefault="006E6D92" w:rsidP="00452C0C">
      <w:pPr>
        <w:pStyle w:val="RevisionNummerierungStufe1manuell"/>
        <w:tabs>
          <w:tab w:val="clear" w:pos="425"/>
          <w:tab w:val="left" w:pos="1365"/>
        </w:tabs>
        <w:ind w:left="1365" w:hanging="515"/>
        <w:rPr>
          <w:rFonts w:ascii="BundesSans Office" w:hAnsi="BundesSans Office"/>
          <w:color w:val="auto"/>
        </w:rPr>
      </w:pPr>
      <w:r w:rsidRPr="000305E4">
        <w:rPr>
          <w:rStyle w:val="Marker"/>
          <w:rFonts w:ascii="BundesSans Office" w:hAnsi="BundesSans Office"/>
          <w:color w:val="auto"/>
        </w:rPr>
        <w:t>„3.</w:t>
      </w:r>
      <w:r w:rsidRPr="000305E4">
        <w:rPr>
          <w:rStyle w:val="Marker"/>
          <w:rFonts w:ascii="BundesSans Office" w:hAnsi="BundesSans Office"/>
          <w:color w:val="auto"/>
        </w:rPr>
        <w:tab/>
        <w:t xml:space="preserve">In Satz 3 werden nach den Wörtern </w:t>
      </w:r>
      <w:r w:rsidRPr="000305E4">
        <w:rPr>
          <w:rStyle w:val="RevisionText"/>
          <w:rFonts w:ascii="BundesSans Office" w:hAnsi="BundesSans Office"/>
        </w:rPr>
        <w:t>„oder Einrichtungen für Menschen mit Behinderungen“</w:t>
      </w:r>
      <w:r w:rsidRPr="000305E4">
        <w:rPr>
          <w:rStyle w:val="Marker"/>
          <w:rFonts w:ascii="BundesSans Office" w:hAnsi="BundesSans Office"/>
          <w:color w:val="auto"/>
        </w:rPr>
        <w:t xml:space="preserve"> die Wörter </w:t>
      </w:r>
      <w:r w:rsidRPr="000305E4">
        <w:rPr>
          <w:rStyle w:val="RevisionText"/>
          <w:rFonts w:ascii="BundesSans Office" w:hAnsi="BundesSans Office"/>
        </w:rPr>
        <w:t>„von der zuständigen Behörde“</w:t>
      </w:r>
      <w:r w:rsidRPr="000305E4">
        <w:rPr>
          <w:rStyle w:val="Marker"/>
          <w:rFonts w:ascii="BundesSans Office" w:hAnsi="BundesSans Office"/>
          <w:color w:val="auto"/>
        </w:rPr>
        <w:t xml:space="preserve"> gestrichen.“</w:t>
      </w:r>
    </w:p>
    <w:p w:rsidR="008B422E" w:rsidRPr="000305E4" w:rsidRDefault="008B422E" w:rsidP="00C86092">
      <w:pPr>
        <w:pStyle w:val="EmpfehlungNummerierungStufe1"/>
        <w:rPr>
          <w:rFonts w:ascii="BundesSans Office" w:hAnsi="BundesSans Office"/>
        </w:rPr>
      </w:pPr>
      <w:r w:rsidRPr="000305E4">
        <w:rPr>
          <w:rFonts w:ascii="BundesSans Office" w:hAnsi="BundesSans Office"/>
        </w:rPr>
        <w:t xml:space="preserve">Artikel 4 </w:t>
      </w:r>
      <w:r w:rsidR="00CE52BA" w:rsidRPr="000305E4">
        <w:rPr>
          <w:rFonts w:ascii="BundesSans Office" w:hAnsi="BundesSans Office"/>
        </w:rPr>
        <w:t xml:space="preserve">Absatz 1 wird wie folgt </w:t>
      </w:r>
      <w:r w:rsidRPr="000305E4">
        <w:rPr>
          <w:rFonts w:ascii="BundesSans Office" w:hAnsi="BundesSans Office"/>
        </w:rPr>
        <w:t>gefasst:</w:t>
      </w:r>
    </w:p>
    <w:p w:rsidR="00823033" w:rsidRPr="000305E4" w:rsidRDefault="00CE52BA" w:rsidP="00ED0902">
      <w:pPr>
        <w:pStyle w:val="RevisionJuristischerAbsatzmanuell"/>
        <w:tabs>
          <w:tab w:val="clear" w:pos="850"/>
          <w:tab w:val="left" w:pos="1275"/>
        </w:tabs>
        <w:ind w:left="425" w:firstLine="335"/>
        <w:rPr>
          <w:rStyle w:val="Marker"/>
          <w:rFonts w:ascii="BundesSans Office" w:hAnsi="BundesSans Office"/>
          <w:color w:val="800000"/>
        </w:rPr>
      </w:pPr>
      <w:r w:rsidRPr="000305E4">
        <w:rPr>
          <w:rStyle w:val="RevisionText"/>
          <w:rFonts w:ascii="BundesSans Office" w:hAnsi="BundesSans Office"/>
        </w:rPr>
        <w:t>„</w:t>
      </w:r>
      <w:r w:rsidR="00823033" w:rsidRPr="000305E4">
        <w:rPr>
          <w:rStyle w:val="RevisionText"/>
          <w:rFonts w:ascii="BundesSans Office" w:hAnsi="BundesSans Office"/>
        </w:rPr>
        <w:t>(1)</w:t>
      </w:r>
      <w:r w:rsidR="00823033" w:rsidRPr="000305E4">
        <w:rPr>
          <w:rStyle w:val="RevisionText"/>
          <w:rFonts w:ascii="BundesSans Office" w:hAnsi="BundesSans Office"/>
        </w:rPr>
        <w:tab/>
      </w:r>
      <w:r w:rsidR="007D3F77" w:rsidRPr="000305E4">
        <w:rPr>
          <w:rStyle w:val="RevisionText"/>
          <w:rFonts w:ascii="BundesSans Office" w:hAnsi="BundesSans Office"/>
        </w:rPr>
        <w:t xml:space="preserve">Die </w:t>
      </w:r>
      <w:r w:rsidRPr="000305E4">
        <w:rPr>
          <w:rFonts w:ascii="BundesSans Office" w:hAnsi="BundesSans Office"/>
        </w:rPr>
        <w:t>Artikel 2 und 3 treten mit Wirkung vom 5. Januar 2021 in Kraft.</w:t>
      </w:r>
      <w:r w:rsidR="00823033" w:rsidRPr="000305E4">
        <w:rPr>
          <w:rFonts w:ascii="BundesSans Office" w:hAnsi="BundesSans Office"/>
        </w:rPr>
        <w:t>“</w:t>
      </w:r>
    </w:p>
    <w:p w:rsidR="00EF6D6F" w:rsidRPr="000305E4" w:rsidRDefault="00EF6D6F" w:rsidP="00EF6D6F">
      <w:pPr>
        <w:pStyle w:val="BegrndungTitel"/>
        <w:rPr>
          <w:rFonts w:ascii="BundesSans Office" w:hAnsi="BundesSans Office"/>
        </w:rPr>
      </w:pPr>
      <w:r w:rsidRPr="000305E4">
        <w:rPr>
          <w:rFonts w:ascii="BundesSans Office" w:hAnsi="BundesSans Office"/>
        </w:rPr>
        <w:t>Begründung</w:t>
      </w:r>
    </w:p>
    <w:p w:rsidR="00E11559" w:rsidRPr="000305E4" w:rsidRDefault="00680C1E" w:rsidP="00EF6D6F">
      <w:pPr>
        <w:pStyle w:val="Text"/>
        <w:rPr>
          <w:rStyle w:val="Marker"/>
          <w:rFonts w:ascii="BundesSans Office" w:hAnsi="BundesSans Office"/>
          <w:b/>
          <w:color w:val="auto"/>
        </w:rPr>
      </w:pPr>
      <w:r w:rsidRPr="000305E4">
        <w:rPr>
          <w:rStyle w:val="Marker"/>
          <w:rFonts w:ascii="BundesSans Office" w:hAnsi="BundesSans Office"/>
          <w:b/>
          <w:color w:val="auto"/>
        </w:rPr>
        <w:t>Zu Nummer 1 (Artikel 1)</w:t>
      </w:r>
    </w:p>
    <w:p w:rsidR="00680C1E" w:rsidRPr="000305E4" w:rsidRDefault="004B276A" w:rsidP="00EF6D6F">
      <w:pPr>
        <w:pStyle w:val="Text"/>
        <w:rPr>
          <w:rStyle w:val="Marker"/>
          <w:rFonts w:ascii="BundesSans Office" w:hAnsi="BundesSans Office"/>
          <w:b/>
          <w:color w:val="auto"/>
        </w:rPr>
      </w:pPr>
      <w:r w:rsidRPr="000305E4">
        <w:rPr>
          <w:rStyle w:val="Marker"/>
          <w:rFonts w:ascii="BundesSans Office" w:hAnsi="BundesSans Office"/>
          <w:b/>
          <w:color w:val="auto"/>
        </w:rPr>
        <w:t>Zu Buchstabe a (Artikel 1 Nummer 1</w:t>
      </w:r>
      <w:r w:rsidR="00F778B5" w:rsidRPr="000305E4">
        <w:rPr>
          <w:rStyle w:val="Marker"/>
          <w:rFonts w:ascii="BundesSans Office" w:hAnsi="BundesSans Office"/>
          <w:b/>
          <w:color w:val="auto"/>
        </w:rPr>
        <w:t xml:space="preserve"> - Inhaltsübersicht</w:t>
      </w:r>
      <w:r w:rsidRPr="000305E4">
        <w:rPr>
          <w:rStyle w:val="Marker"/>
          <w:rFonts w:ascii="BundesSans Office" w:hAnsi="BundesSans Office"/>
          <w:b/>
          <w:color w:val="auto"/>
        </w:rPr>
        <w:t>)</w:t>
      </w:r>
    </w:p>
    <w:p w:rsidR="004B276A" w:rsidRPr="000305E4" w:rsidRDefault="004B276A" w:rsidP="00EF6D6F">
      <w:pPr>
        <w:pStyle w:val="Text"/>
        <w:rPr>
          <w:rStyle w:val="Marker"/>
          <w:rFonts w:ascii="BundesSans Office" w:hAnsi="BundesSans Office"/>
          <w:color w:val="auto"/>
        </w:rPr>
      </w:pPr>
      <w:r w:rsidRPr="000305E4">
        <w:rPr>
          <w:rStyle w:val="Marker"/>
          <w:rFonts w:ascii="BundesSans Office" w:hAnsi="BundesSans Office"/>
          <w:color w:val="auto"/>
        </w:rPr>
        <w:t xml:space="preserve">Durch die Einfügung von § 28c </w:t>
      </w:r>
      <w:r w:rsidR="00E0335D" w:rsidRPr="000305E4">
        <w:rPr>
          <w:rStyle w:val="Marker"/>
          <w:rFonts w:ascii="BundesSans Office" w:hAnsi="BundesSans Office"/>
          <w:color w:val="auto"/>
        </w:rPr>
        <w:t>wird</w:t>
      </w:r>
      <w:r w:rsidRPr="000305E4">
        <w:rPr>
          <w:rStyle w:val="Marker"/>
          <w:rFonts w:ascii="BundesSans Office" w:hAnsi="BundesSans Office"/>
          <w:color w:val="auto"/>
        </w:rPr>
        <w:t xml:space="preserve"> eine Anpassung der Inhaltsübersicht erforderlich, die hier vorgenommen wird.</w:t>
      </w:r>
    </w:p>
    <w:p w:rsidR="004B276A" w:rsidRPr="000305E4" w:rsidRDefault="004B276A" w:rsidP="00F778B5">
      <w:pPr>
        <w:pStyle w:val="Text"/>
        <w:rPr>
          <w:rFonts w:ascii="BundesSans Office" w:hAnsi="BundesSans Office"/>
          <w:b/>
        </w:rPr>
      </w:pPr>
      <w:r w:rsidRPr="000305E4">
        <w:rPr>
          <w:rStyle w:val="Marker"/>
          <w:rFonts w:ascii="BundesSans Office" w:hAnsi="BundesSans Office"/>
          <w:b/>
          <w:color w:val="auto"/>
        </w:rPr>
        <w:t xml:space="preserve">Zu </w:t>
      </w:r>
      <w:r w:rsidR="00F778B5" w:rsidRPr="000305E4">
        <w:rPr>
          <w:rStyle w:val="Marker"/>
          <w:rFonts w:ascii="BundesSans Office" w:hAnsi="BundesSans Office"/>
          <w:b/>
          <w:color w:val="auto"/>
        </w:rPr>
        <w:t>Buchstabe b (Artikel 1 Nummer 2 - § 28b</w:t>
      </w:r>
      <w:r w:rsidR="00F778B5" w:rsidRPr="000305E4">
        <w:rPr>
          <w:rFonts w:ascii="BundesSans Office" w:hAnsi="BundesSans Office"/>
          <w:b/>
        </w:rPr>
        <w:t>)</w:t>
      </w:r>
    </w:p>
    <w:p w:rsidR="00F778B5" w:rsidRPr="000305E4" w:rsidRDefault="00F778B5" w:rsidP="00F778B5">
      <w:pPr>
        <w:pStyle w:val="Text"/>
        <w:rPr>
          <w:rFonts w:ascii="BundesSans Office" w:hAnsi="BundesSans Office"/>
        </w:rPr>
      </w:pPr>
      <w:r w:rsidRPr="000305E4">
        <w:rPr>
          <w:rFonts w:ascii="BundesSans Office" w:hAnsi="BundesSans Office"/>
        </w:rPr>
        <w:t>Buchstabe b enthält die Änderungen zu § 28b (Bundesweit einheitliche Schutzmaßnahmen zur Verhinderung der Verbreitung der Coronavirus-Krankheit-2019 (COVID-19) bei besonderem Infektionsgeschehen, Verordnungsermächtigung</w:t>
      </w:r>
    </w:p>
    <w:p w:rsidR="00F778B5" w:rsidRPr="000305E4" w:rsidRDefault="00821B01" w:rsidP="00F778B5">
      <w:pPr>
        <w:pStyle w:val="Text"/>
        <w:rPr>
          <w:rFonts w:ascii="BundesSans Office" w:hAnsi="BundesSans Office"/>
          <w:b/>
        </w:rPr>
      </w:pPr>
      <w:r w:rsidRPr="000305E4">
        <w:rPr>
          <w:rFonts w:ascii="BundesSans Office" w:hAnsi="BundesSans Office"/>
          <w:b/>
        </w:rPr>
        <w:t>Zu Buchstabe aa (§ 28b Absatz 1)</w:t>
      </w:r>
    </w:p>
    <w:p w:rsidR="006A3920" w:rsidRPr="000305E4" w:rsidRDefault="00572ABE" w:rsidP="00F778B5">
      <w:pPr>
        <w:pStyle w:val="Text"/>
        <w:rPr>
          <w:rFonts w:ascii="BundesSans Office" w:hAnsi="BundesSans Office"/>
          <w:b/>
        </w:rPr>
      </w:pPr>
      <w:r w:rsidRPr="000305E4">
        <w:rPr>
          <w:rFonts w:ascii="BundesSans Office" w:hAnsi="BundesSans Office"/>
          <w:b/>
        </w:rPr>
        <w:t>Zu Buchstabe aaa</w:t>
      </w:r>
    </w:p>
    <w:p w:rsidR="00572ABE" w:rsidRPr="000305E4" w:rsidRDefault="00A93577" w:rsidP="00F778B5">
      <w:pPr>
        <w:pStyle w:val="Text"/>
        <w:rPr>
          <w:rFonts w:ascii="BundesSans Office" w:hAnsi="BundesSans Office"/>
        </w:rPr>
      </w:pPr>
      <w:r w:rsidRPr="000305E4">
        <w:rPr>
          <w:rFonts w:ascii="BundesSans Office" w:hAnsi="BundesSans Office"/>
        </w:rPr>
        <w:t xml:space="preserve">Die </w:t>
      </w:r>
      <w:r w:rsidR="00EB6E59" w:rsidRPr="000305E4">
        <w:rPr>
          <w:rFonts w:ascii="BundesSans Office" w:hAnsi="BundesSans Office"/>
        </w:rPr>
        <w:t>Änderung</w:t>
      </w:r>
      <w:r w:rsidRPr="000305E4">
        <w:rPr>
          <w:rFonts w:ascii="BundesSans Office" w:hAnsi="BundesSans Office"/>
        </w:rPr>
        <w:t xml:space="preserve"> dient </w:t>
      </w:r>
      <w:r w:rsidR="00BA5EEB" w:rsidRPr="000305E4">
        <w:rPr>
          <w:rFonts w:ascii="BundesSans Office" w:hAnsi="BundesSans Office"/>
        </w:rPr>
        <w:t>einer</w:t>
      </w:r>
      <w:r w:rsidRPr="000305E4">
        <w:rPr>
          <w:rFonts w:ascii="BundesSans Office" w:hAnsi="BundesSans Office"/>
        </w:rPr>
        <w:t xml:space="preserve"> Klarstellung</w:t>
      </w:r>
      <w:r w:rsidR="00BA5EEB" w:rsidRPr="000305E4">
        <w:rPr>
          <w:rFonts w:ascii="BundesSans Office" w:hAnsi="BundesSans Office"/>
        </w:rPr>
        <w:t xml:space="preserve"> bezüglich der Veröffentlichung der Sieben-Tage-Inzidenz</w:t>
      </w:r>
      <w:r w:rsidRPr="000305E4">
        <w:rPr>
          <w:rFonts w:ascii="BundesSans Office" w:hAnsi="BundesSans Office"/>
        </w:rPr>
        <w:t>.</w:t>
      </w:r>
    </w:p>
    <w:p w:rsidR="006A3920" w:rsidRPr="000305E4" w:rsidRDefault="006A3920" w:rsidP="00F778B5">
      <w:pPr>
        <w:pStyle w:val="Text"/>
        <w:rPr>
          <w:rFonts w:ascii="BundesSans Office" w:hAnsi="BundesSans Office"/>
          <w:b/>
        </w:rPr>
      </w:pPr>
      <w:r w:rsidRPr="000305E4">
        <w:rPr>
          <w:rFonts w:ascii="BundesSans Office" w:hAnsi="BundesSans Office"/>
          <w:b/>
        </w:rPr>
        <w:t>Zu Buchstabe bbb</w:t>
      </w:r>
    </w:p>
    <w:p w:rsidR="00821B01" w:rsidRPr="000305E4" w:rsidRDefault="00296CCD" w:rsidP="00F778B5">
      <w:pPr>
        <w:pStyle w:val="Text"/>
        <w:rPr>
          <w:rFonts w:ascii="BundesSans Office" w:hAnsi="BundesSans Office"/>
        </w:rPr>
      </w:pPr>
      <w:r w:rsidRPr="000305E4">
        <w:rPr>
          <w:rFonts w:ascii="BundesSans Office" w:hAnsi="BundesSans Office"/>
        </w:rPr>
        <w:t>Durch die Anhebung der Personenzahl von 15 auf 30 Personen soll dem Bedürfnis nach einem angemessenen Rahmen bei Trauerfeiern entsprochen werden. Weitergehende Regelungen auf Landesebene</w:t>
      </w:r>
      <w:r w:rsidR="00BA5EEB" w:rsidRPr="000305E4">
        <w:rPr>
          <w:rFonts w:ascii="BundesSans Office" w:hAnsi="BundesSans Office"/>
        </w:rPr>
        <w:t>,</w:t>
      </w:r>
      <w:r w:rsidRPr="000305E4">
        <w:rPr>
          <w:rFonts w:ascii="BundesSans Office" w:hAnsi="BundesSans Office"/>
        </w:rPr>
        <w:t xml:space="preserve"> insbesondere zu erforderlichen Schutz- und Hygienekonzepten unter Berücksichtigung der jeweiligen besonderen Gegebenheiten vor Ort</w:t>
      </w:r>
      <w:r w:rsidR="00BA5EEB" w:rsidRPr="000305E4">
        <w:rPr>
          <w:rFonts w:ascii="BundesSans Office" w:hAnsi="BundesSans Office"/>
        </w:rPr>
        <w:t>,</w:t>
      </w:r>
      <w:r w:rsidRPr="000305E4">
        <w:rPr>
          <w:rFonts w:ascii="BundesSans Office" w:hAnsi="BundesSans Office"/>
        </w:rPr>
        <w:t xml:space="preserve"> bleiben unberührt (vgl. auch § 28b Absatz 5).</w:t>
      </w:r>
    </w:p>
    <w:p w:rsidR="005C0C19" w:rsidRPr="000305E4" w:rsidRDefault="005C0C19" w:rsidP="00F778B5">
      <w:pPr>
        <w:pStyle w:val="Text"/>
        <w:rPr>
          <w:rFonts w:ascii="BundesSans Office" w:hAnsi="BundesSans Office"/>
        </w:rPr>
      </w:pPr>
      <w:r w:rsidRPr="000305E4">
        <w:rPr>
          <w:rFonts w:ascii="BundesSans Office" w:hAnsi="BundesSans Office"/>
        </w:rPr>
        <w:t xml:space="preserve">Weitere Änderungen der Nummer 1 erscheinen nicht erforderlich. Insbesondere werden von der Regelung allein „private“ Zusammenkünfte erfasst. Kontakte, die der Ausübung einer beruflichen Tätigkeit, der Teilnahme an Maßnahmen des Arbeitskampfes, der Wahrnehmung politischer Mandate, ehrenamtlicher Tätigkeiten, behördlicher Termine usw. dienen, sind keine Kontakte im Rahmen privater </w:t>
      </w:r>
      <w:r w:rsidRPr="000305E4">
        <w:rPr>
          <w:rFonts w:ascii="BundesSans Office" w:hAnsi="BundesSans Office"/>
        </w:rPr>
        <w:lastRenderedPageBreak/>
        <w:t>Zusammenkünfte im Sinne der Vorschrift; das gilt ebenso für Kontakte im Rahmen der Tätigkeit politischer Parteien wie etwa Aufstellungsverfahren. Gleiches gilt für Kontakte, die durch die Wahrnehmung von Pflege- und Assistenzverhältnissen entstehen.</w:t>
      </w:r>
    </w:p>
    <w:p w:rsidR="00DA0CE5" w:rsidRPr="000305E4" w:rsidRDefault="00DA0CE5" w:rsidP="00F778B5">
      <w:pPr>
        <w:pStyle w:val="Text"/>
        <w:rPr>
          <w:rFonts w:ascii="BundesSans Office" w:hAnsi="BundesSans Office"/>
        </w:rPr>
      </w:pPr>
      <w:r w:rsidRPr="000305E4">
        <w:rPr>
          <w:rFonts w:ascii="BundesSans Office" w:hAnsi="BundesSans Office"/>
        </w:rPr>
        <w:t xml:space="preserve">Zugleich sind auch keine besonderen Regelungen </w:t>
      </w:r>
      <w:r w:rsidR="006124A1" w:rsidRPr="000305E4">
        <w:rPr>
          <w:rFonts w:ascii="BundesSans Office" w:hAnsi="BundesSans Office"/>
        </w:rPr>
        <w:t>etwa für Pflegeeinrichtungen erforderlich, weil solche von vornherein nicht als Haushalt im Sinne der Vorschrift zählen.</w:t>
      </w:r>
    </w:p>
    <w:p w:rsidR="00491ECD" w:rsidRPr="000305E4" w:rsidRDefault="00491ECD" w:rsidP="00F778B5">
      <w:pPr>
        <w:pStyle w:val="Text"/>
        <w:rPr>
          <w:rFonts w:ascii="BundesSans Office" w:hAnsi="BundesSans Office"/>
        </w:rPr>
      </w:pPr>
      <w:r w:rsidRPr="000305E4">
        <w:rPr>
          <w:rFonts w:ascii="BundesSans Office" w:hAnsi="BundesSans Office"/>
        </w:rPr>
        <w:t xml:space="preserve">Im Übrigen handelt es sich um redaktionelle </w:t>
      </w:r>
      <w:r w:rsidR="00FF78DF" w:rsidRPr="000305E4">
        <w:rPr>
          <w:rFonts w:ascii="BundesSans Office" w:hAnsi="BundesSans Office"/>
        </w:rPr>
        <w:t>Änderungen</w:t>
      </w:r>
      <w:r w:rsidRPr="000305E4">
        <w:rPr>
          <w:rFonts w:ascii="BundesSans Office" w:hAnsi="BundesSans Office"/>
        </w:rPr>
        <w:t>.</w:t>
      </w:r>
    </w:p>
    <w:p w:rsidR="006A3920" w:rsidRPr="000305E4" w:rsidRDefault="00572ABE" w:rsidP="00F778B5">
      <w:pPr>
        <w:pStyle w:val="Text"/>
        <w:rPr>
          <w:rFonts w:ascii="BundesSans Office" w:hAnsi="BundesSans Office"/>
          <w:b/>
        </w:rPr>
      </w:pPr>
      <w:r w:rsidRPr="000305E4">
        <w:rPr>
          <w:rFonts w:ascii="BundesSans Office" w:hAnsi="BundesSans Office"/>
          <w:b/>
        </w:rPr>
        <w:t>Zu Buchstabe ccc</w:t>
      </w:r>
    </w:p>
    <w:p w:rsidR="00B11A6E" w:rsidRPr="000305E4" w:rsidRDefault="00A36B3E" w:rsidP="00F778B5">
      <w:pPr>
        <w:pStyle w:val="Text"/>
        <w:rPr>
          <w:rFonts w:ascii="BundesSans Office" w:hAnsi="BundesSans Office"/>
        </w:rPr>
      </w:pPr>
      <w:r w:rsidRPr="00F24F3A">
        <w:rPr>
          <w:rFonts w:ascii="BundesSans Office" w:hAnsi="BundesSans Office"/>
        </w:rPr>
        <w:t>Die</w:t>
      </w:r>
      <w:r w:rsidR="00484E95" w:rsidRPr="00F24F3A">
        <w:rPr>
          <w:rFonts w:ascii="BundesSans Office" w:hAnsi="BundesSans Office"/>
        </w:rPr>
        <w:t xml:space="preserve"> Ausgangsbeschränkung</w:t>
      </w:r>
      <w:r w:rsidRPr="00F24F3A">
        <w:rPr>
          <w:rFonts w:ascii="BundesSans Office" w:hAnsi="BundesSans Office"/>
        </w:rPr>
        <w:t>en</w:t>
      </w:r>
      <w:r w:rsidR="00484E95" w:rsidRPr="00F24F3A">
        <w:rPr>
          <w:rFonts w:ascii="BundesSans Office" w:hAnsi="BundesSans Office"/>
        </w:rPr>
        <w:t xml:space="preserve"> </w:t>
      </w:r>
      <w:r w:rsidRPr="00F24F3A">
        <w:rPr>
          <w:rFonts w:ascii="BundesSans Office" w:hAnsi="BundesSans Office"/>
        </w:rPr>
        <w:t>beginn</w:t>
      </w:r>
      <w:r w:rsidR="000658C2" w:rsidRPr="00F24F3A">
        <w:rPr>
          <w:rFonts w:ascii="BundesSans Office" w:hAnsi="BundesSans Office"/>
        </w:rPr>
        <w:t>en</w:t>
      </w:r>
      <w:r w:rsidRPr="00F24F3A">
        <w:rPr>
          <w:rFonts w:ascii="BundesSans Office" w:hAnsi="BundesSans Office"/>
        </w:rPr>
        <w:t xml:space="preserve"> um</w:t>
      </w:r>
      <w:r w:rsidR="00484E95" w:rsidRPr="00F24F3A">
        <w:rPr>
          <w:rFonts w:ascii="BundesSans Office" w:hAnsi="BundesSans Office"/>
        </w:rPr>
        <w:t xml:space="preserve"> 22 Uhr. Zudem</w:t>
      </w:r>
      <w:r w:rsidR="00B11A6E" w:rsidRPr="00F24F3A">
        <w:rPr>
          <w:rFonts w:ascii="BundesSans Office" w:hAnsi="BundesSans Office"/>
        </w:rPr>
        <w:t xml:space="preserve"> wird eine weitere Ausnahme eingefügt. Zwischen 2</w:t>
      </w:r>
      <w:r w:rsidR="00CB4C08" w:rsidRPr="00F24F3A">
        <w:rPr>
          <w:rFonts w:ascii="BundesSans Office" w:hAnsi="BundesSans Office"/>
        </w:rPr>
        <w:t>2</w:t>
      </w:r>
      <w:r w:rsidR="00B11A6E" w:rsidRPr="00F24F3A">
        <w:rPr>
          <w:rFonts w:ascii="BundesSans Office" w:hAnsi="BundesSans Office"/>
        </w:rPr>
        <w:t xml:space="preserve"> und 24 Uhr soll der Aufenthalt außerhalb ei</w:t>
      </w:r>
      <w:r w:rsidR="00B11A6E" w:rsidRPr="000305E4">
        <w:rPr>
          <w:rFonts w:ascii="BundesSans Office" w:hAnsi="BundesSans Office"/>
        </w:rPr>
        <w:t xml:space="preserve">ner Wohnung </w:t>
      </w:r>
      <w:r w:rsidR="000658C2">
        <w:rPr>
          <w:rFonts w:ascii="BundesSans Office" w:hAnsi="BundesSans Office"/>
        </w:rPr>
        <w:t>oder Unterkunft</w:t>
      </w:r>
      <w:r w:rsidR="00B11A6E" w:rsidRPr="000305E4">
        <w:rPr>
          <w:rFonts w:ascii="BundesSans Office" w:hAnsi="BundesSans Office"/>
        </w:rPr>
        <w:t xml:space="preserve"> einschließlich des dazugehörigen befriedeten Besitztums auch zum Zweck der körperlichen Bewegung, </w:t>
      </w:r>
      <w:r w:rsidR="00E4552D" w:rsidRPr="000305E4">
        <w:rPr>
          <w:rFonts w:ascii="BundesSans Office" w:hAnsi="BundesSans Office"/>
        </w:rPr>
        <w:t>d.h.</w:t>
      </w:r>
      <w:r w:rsidR="00B11A6E" w:rsidRPr="000305E4">
        <w:rPr>
          <w:rFonts w:ascii="BundesSans Office" w:hAnsi="BundesSans Office"/>
        </w:rPr>
        <w:t xml:space="preserve"> insbesondere </w:t>
      </w:r>
      <w:r w:rsidR="00E4552D" w:rsidRPr="000305E4">
        <w:rPr>
          <w:rFonts w:ascii="BundesSans Office" w:hAnsi="BundesSans Office"/>
        </w:rPr>
        <w:t>zur sportlichen</w:t>
      </w:r>
      <w:r w:rsidR="00B11A6E" w:rsidRPr="000305E4">
        <w:rPr>
          <w:rFonts w:ascii="BundesSans Office" w:hAnsi="BundesSans Office"/>
        </w:rPr>
        <w:t xml:space="preserve"> Betätigung, erlaubt sein. </w:t>
      </w:r>
      <w:r w:rsidR="00AA75DD" w:rsidRPr="000305E4">
        <w:rPr>
          <w:rFonts w:ascii="BundesSans Office" w:hAnsi="BundesSans Office"/>
        </w:rPr>
        <w:t>Um den Vorteil der Kontrollierbarkeit zu erhalten, ist körperliche Bewegung nach dieser Ausnahme nur alleine zulässig.</w:t>
      </w:r>
      <w:r w:rsidR="00650C9D" w:rsidRPr="000305E4">
        <w:rPr>
          <w:rFonts w:ascii="BundesSans Office" w:hAnsi="BundesSans Office"/>
        </w:rPr>
        <w:t xml:space="preserve"> Zudem ist</w:t>
      </w:r>
      <w:r w:rsidR="00C174BD" w:rsidRPr="000305E4">
        <w:rPr>
          <w:rFonts w:ascii="BundesSans Office" w:hAnsi="BundesSans Office"/>
        </w:rPr>
        <w:t xml:space="preserve"> </w:t>
      </w:r>
      <w:r w:rsidR="00571781" w:rsidRPr="000305E4">
        <w:rPr>
          <w:rFonts w:ascii="BundesSans Office" w:hAnsi="BundesSans Office"/>
        </w:rPr>
        <w:t>ausschließlicher</w:t>
      </w:r>
      <w:r w:rsidR="00C174BD" w:rsidRPr="000305E4">
        <w:rPr>
          <w:rFonts w:ascii="BundesSans Office" w:hAnsi="BundesSans Office"/>
        </w:rPr>
        <w:t xml:space="preserve"> Zweck des nach dieser Ausnahme gestatteten Aufenthalts außerhalb einer Wohnung und des dazugehörigen befriedeten Besitztums</w:t>
      </w:r>
      <w:r w:rsidR="00650C9D" w:rsidRPr="000305E4">
        <w:rPr>
          <w:rFonts w:ascii="BundesSans Office" w:hAnsi="BundesSans Office"/>
        </w:rPr>
        <w:t xml:space="preserve"> die körperliche Bewegung im Freien</w:t>
      </w:r>
      <w:r w:rsidR="00C174BD" w:rsidRPr="000305E4">
        <w:rPr>
          <w:rFonts w:ascii="BundesSans Office" w:hAnsi="BundesSans Office"/>
        </w:rPr>
        <w:t xml:space="preserve"> von jeweils höchstens einer Person alleine</w:t>
      </w:r>
      <w:r w:rsidR="0014336E" w:rsidRPr="000305E4">
        <w:rPr>
          <w:rFonts w:ascii="BundesSans Office" w:hAnsi="BundesSans Office"/>
        </w:rPr>
        <w:t>.</w:t>
      </w:r>
      <w:r w:rsidR="00650C9D" w:rsidRPr="000305E4">
        <w:rPr>
          <w:rFonts w:ascii="BundesSans Office" w:hAnsi="BundesSans Office"/>
        </w:rPr>
        <w:t xml:space="preserve"> </w:t>
      </w:r>
      <w:r w:rsidR="00C174BD" w:rsidRPr="000305E4">
        <w:rPr>
          <w:rFonts w:ascii="BundesSans Office" w:hAnsi="BundesSans Office"/>
        </w:rPr>
        <w:t>D</w:t>
      </w:r>
      <w:r w:rsidR="007D55AC" w:rsidRPr="000305E4">
        <w:rPr>
          <w:rFonts w:ascii="BundesSans Office" w:hAnsi="BundesSans Office"/>
        </w:rPr>
        <w:t xml:space="preserve">ie Ausnahme </w:t>
      </w:r>
      <w:r w:rsidR="00C174BD" w:rsidRPr="000305E4">
        <w:rPr>
          <w:rFonts w:ascii="BundesSans Office" w:hAnsi="BundesSans Office"/>
        </w:rPr>
        <w:t xml:space="preserve">kann daher </w:t>
      </w:r>
      <w:r w:rsidR="00650C9D" w:rsidRPr="000305E4">
        <w:rPr>
          <w:rFonts w:ascii="BundesSans Office" w:hAnsi="BundesSans Office"/>
        </w:rPr>
        <w:t>insbesondere</w:t>
      </w:r>
      <w:r w:rsidR="007D55AC" w:rsidRPr="000305E4">
        <w:rPr>
          <w:rFonts w:ascii="BundesSans Office" w:hAnsi="BundesSans Office"/>
        </w:rPr>
        <w:t xml:space="preserve"> nicht </w:t>
      </w:r>
      <w:r w:rsidR="00B92F93" w:rsidRPr="000305E4">
        <w:rPr>
          <w:rFonts w:ascii="BundesSans Office" w:hAnsi="BundesSans Office"/>
        </w:rPr>
        <w:t>f</w:t>
      </w:r>
      <w:r w:rsidR="00C174BD" w:rsidRPr="000305E4">
        <w:rPr>
          <w:rFonts w:ascii="BundesSans Office" w:hAnsi="BundesSans Office"/>
        </w:rPr>
        <w:t xml:space="preserve">ür die Aufnahme zwischenmenschlicher Kontakte oder gar für </w:t>
      </w:r>
      <w:r w:rsidR="00B92F93" w:rsidRPr="000305E4">
        <w:rPr>
          <w:rFonts w:ascii="BundesSans Office" w:hAnsi="BundesSans Office"/>
        </w:rPr>
        <w:t xml:space="preserve">den Wechsel zwischen verschiedenen Wohnungen </w:t>
      </w:r>
      <w:r w:rsidR="00C174BD" w:rsidRPr="000305E4">
        <w:rPr>
          <w:rFonts w:ascii="BundesSans Office" w:hAnsi="BundesSans Office"/>
        </w:rPr>
        <w:t>genutzt werden.</w:t>
      </w:r>
      <w:r w:rsidR="0014336E" w:rsidRPr="000305E4">
        <w:rPr>
          <w:rFonts w:ascii="BundesSans Office" w:hAnsi="BundesSans Office"/>
        </w:rPr>
        <w:t xml:space="preserve"> Auch Sportanlagen dürfen nicht genutzt werden.</w:t>
      </w:r>
    </w:p>
    <w:p w:rsidR="00B77D9E" w:rsidRPr="000305E4" w:rsidRDefault="002402B7" w:rsidP="00F778B5">
      <w:pPr>
        <w:pStyle w:val="Text"/>
        <w:rPr>
          <w:rFonts w:ascii="BundesSans Office" w:hAnsi="BundesSans Office"/>
        </w:rPr>
      </w:pPr>
      <w:r w:rsidRPr="000305E4">
        <w:rPr>
          <w:rFonts w:ascii="BundesSans Office" w:hAnsi="BundesSans Office"/>
        </w:rPr>
        <w:t xml:space="preserve">Im Übrigen sind </w:t>
      </w:r>
      <w:r w:rsidR="00B77D9E" w:rsidRPr="000305E4">
        <w:rPr>
          <w:rFonts w:ascii="BundesSans Office" w:hAnsi="BundesSans Office"/>
        </w:rPr>
        <w:t xml:space="preserve">Änderungen der Regelung </w:t>
      </w:r>
      <w:r w:rsidRPr="000305E4">
        <w:rPr>
          <w:rFonts w:ascii="BundesSans Office" w:hAnsi="BundesSans Office"/>
        </w:rPr>
        <w:t>der</w:t>
      </w:r>
      <w:r w:rsidR="00B77D9E" w:rsidRPr="000305E4">
        <w:rPr>
          <w:rFonts w:ascii="BundesSans Office" w:hAnsi="BundesSans Office"/>
        </w:rPr>
        <w:t xml:space="preserve"> Ausgangsb</w:t>
      </w:r>
      <w:r w:rsidRPr="000305E4">
        <w:rPr>
          <w:rFonts w:ascii="BundesSans Office" w:hAnsi="BundesSans Office"/>
        </w:rPr>
        <w:t>eschränkung</w:t>
      </w:r>
      <w:r w:rsidR="00B77D9E" w:rsidRPr="000305E4">
        <w:rPr>
          <w:rFonts w:ascii="BundesSans Office" w:hAnsi="BundesSans Office"/>
        </w:rPr>
        <w:t xml:space="preserve"> nicht veranlasst. </w:t>
      </w:r>
      <w:r w:rsidR="00EA644F" w:rsidRPr="000305E4">
        <w:rPr>
          <w:rFonts w:ascii="BundesSans Office" w:hAnsi="BundesSans Office"/>
        </w:rPr>
        <w:t xml:space="preserve">Insbesondere liegt kein Eingriff in das Grundrecht der Freiheit der Person aus Artikel 2 Absatz 2 Satz 2 </w:t>
      </w:r>
      <w:r w:rsidR="006C03F2" w:rsidRPr="000305E4">
        <w:rPr>
          <w:rFonts w:ascii="BundesSans Office" w:hAnsi="BundesSans Office"/>
        </w:rPr>
        <w:t xml:space="preserve">und Artikel 104 Absatz 1 Satz 1 </w:t>
      </w:r>
      <w:r w:rsidR="00EA644F" w:rsidRPr="000305E4">
        <w:rPr>
          <w:rFonts w:ascii="BundesSans Office" w:hAnsi="BundesSans Office"/>
        </w:rPr>
        <w:t>Grundgesetz vor.</w:t>
      </w:r>
      <w:r w:rsidR="00C97FE8" w:rsidRPr="000305E4">
        <w:rPr>
          <w:rFonts w:ascii="BundesSans Office" w:hAnsi="BundesSans Office"/>
        </w:rPr>
        <w:t xml:space="preserve"> </w:t>
      </w:r>
      <w:r w:rsidR="004D3B39" w:rsidRPr="000305E4">
        <w:rPr>
          <w:rFonts w:ascii="BundesSans Office" w:hAnsi="BundesSans Office"/>
        </w:rPr>
        <w:t>Auch i</w:t>
      </w:r>
      <w:r w:rsidR="00C97FE8" w:rsidRPr="000305E4">
        <w:rPr>
          <w:rFonts w:ascii="BundesSans Office" w:hAnsi="BundesSans Office"/>
        </w:rPr>
        <w:t>n der gerichtlichen Praxis</w:t>
      </w:r>
      <w:r w:rsidR="004D3B39" w:rsidRPr="000305E4">
        <w:rPr>
          <w:rFonts w:ascii="BundesSans Office" w:hAnsi="BundesSans Office"/>
        </w:rPr>
        <w:t xml:space="preserve"> wird von einem (erheblichen) Eingriff in die durch Artikel 2 Absatz 1 Grundgesetz geschützte allgemeine Handlungsfreiheit ausgegangen, siehe etwa </w:t>
      </w:r>
      <w:r w:rsidR="00640D48" w:rsidRPr="000305E4">
        <w:rPr>
          <w:rFonts w:ascii="BundesSans Office" w:hAnsi="BundesSans Office"/>
        </w:rPr>
        <w:t>OVG Lüneburg, Beschluss vom 6.4.2021 – 13 ME 166/21</w:t>
      </w:r>
      <w:r w:rsidR="00EC5AA0" w:rsidRPr="000305E4">
        <w:rPr>
          <w:rFonts w:ascii="BundesSans Office" w:hAnsi="BundesSans Office"/>
        </w:rPr>
        <w:t xml:space="preserve">. </w:t>
      </w:r>
      <w:r w:rsidR="004D3B39" w:rsidRPr="000305E4">
        <w:rPr>
          <w:rFonts w:ascii="BundesSans Office" w:hAnsi="BundesSans Office"/>
        </w:rPr>
        <w:t>Die</w:t>
      </w:r>
      <w:r w:rsidR="00C97FE8" w:rsidRPr="000305E4">
        <w:rPr>
          <w:rFonts w:ascii="BundesSans Office" w:hAnsi="BundesSans Office"/>
        </w:rPr>
        <w:t xml:space="preserve"> weit überwiegende Zahl der verwaltungsgerichtlichen und verfassungsgerichtlichen Entscheidungen </w:t>
      </w:r>
      <w:r w:rsidR="004D3B39" w:rsidRPr="000305E4">
        <w:rPr>
          <w:rFonts w:ascii="BundesSans Office" w:hAnsi="BundesSans Office"/>
        </w:rPr>
        <w:t xml:space="preserve">hat </w:t>
      </w:r>
      <w:r w:rsidR="00C97FE8" w:rsidRPr="000305E4">
        <w:rPr>
          <w:rFonts w:ascii="BundesSans Office" w:hAnsi="BundesSans Office"/>
        </w:rPr>
        <w:t xml:space="preserve">die Zulässigkeit von Ausgangsbeschränkungen als Maßnahme zur Pandemieeindämmung </w:t>
      </w:r>
      <w:r w:rsidR="00EC5AA0" w:rsidRPr="000305E4">
        <w:rPr>
          <w:rFonts w:ascii="BundesSans Office" w:hAnsi="BundesSans Office"/>
        </w:rPr>
        <w:t xml:space="preserve">auch im Ergebnis </w:t>
      </w:r>
      <w:r w:rsidR="00C97FE8" w:rsidRPr="000305E4">
        <w:rPr>
          <w:rFonts w:ascii="BundesSans Office" w:hAnsi="BundesSans Office"/>
        </w:rPr>
        <w:t>nicht in Frage gestellt</w:t>
      </w:r>
      <w:r w:rsidR="004D3B39" w:rsidRPr="000305E4">
        <w:rPr>
          <w:rFonts w:ascii="BundesSans Office" w:hAnsi="BundesSans Office"/>
        </w:rPr>
        <w:t>, siehe etwa BayVGH, Beschluss vom 5.3.2021 – 20 NE 20.3097</w:t>
      </w:r>
      <w:r w:rsidR="00EC5AA0" w:rsidRPr="000305E4">
        <w:rPr>
          <w:rFonts w:ascii="BundesSans Office" w:hAnsi="BundesSans Office"/>
        </w:rPr>
        <w:t>; LVerfG Sachsen-Anhalt, Urteil vom 26.3.2021 – LVG 4/21; VG Schleswig, Beschluss vom 26.2.2021 – 1 B 20/21</w:t>
      </w:r>
      <w:r w:rsidR="00C97FE8" w:rsidRPr="000305E4">
        <w:rPr>
          <w:rFonts w:ascii="BundesSans Office" w:hAnsi="BundesSans Office"/>
        </w:rPr>
        <w:t>.</w:t>
      </w:r>
    </w:p>
    <w:p w:rsidR="0042190F" w:rsidRPr="000305E4" w:rsidRDefault="0042190F" w:rsidP="00F778B5">
      <w:pPr>
        <w:pStyle w:val="Text"/>
        <w:rPr>
          <w:rFonts w:ascii="BundesSans Office" w:hAnsi="BundesSans Office"/>
          <w:b/>
        </w:rPr>
      </w:pPr>
      <w:r w:rsidRPr="000305E4">
        <w:rPr>
          <w:rFonts w:ascii="BundesSans Office" w:hAnsi="BundesSans Office"/>
          <w:b/>
        </w:rPr>
        <w:t>Zu Buchstabe ddd</w:t>
      </w:r>
    </w:p>
    <w:p w:rsidR="00196E1E" w:rsidRPr="000305E4" w:rsidRDefault="0042190F" w:rsidP="00196E1E">
      <w:pPr>
        <w:pStyle w:val="Text"/>
        <w:rPr>
          <w:rFonts w:ascii="BundesSans Office" w:hAnsi="BundesSans Office"/>
        </w:rPr>
      </w:pPr>
      <w:r w:rsidRPr="000305E4">
        <w:rPr>
          <w:rFonts w:ascii="BundesSans Office" w:hAnsi="BundesSans Office"/>
        </w:rPr>
        <w:t>Solarien und Fitnessstudios werden in den Regelungsbereich aufgenommen.</w:t>
      </w:r>
      <w:r w:rsidR="00196E1E" w:rsidRPr="000305E4">
        <w:rPr>
          <w:rFonts w:ascii="BundesSans Office" w:hAnsi="BundesSans Office"/>
        </w:rPr>
        <w:t xml:space="preserve"> Im Übrigen handelt es sich um redaktionelle Änderung</w:t>
      </w:r>
      <w:r w:rsidR="00BA5EEB" w:rsidRPr="000305E4">
        <w:rPr>
          <w:rFonts w:ascii="BundesSans Office" w:hAnsi="BundesSans Office"/>
        </w:rPr>
        <w:t>en</w:t>
      </w:r>
      <w:r w:rsidR="00196E1E" w:rsidRPr="000305E4">
        <w:rPr>
          <w:rFonts w:ascii="BundesSans Office" w:hAnsi="BundesSans Office"/>
        </w:rPr>
        <w:t>.</w:t>
      </w:r>
    </w:p>
    <w:p w:rsidR="009777EF" w:rsidRPr="000305E4" w:rsidRDefault="009777EF" w:rsidP="00196E1E">
      <w:pPr>
        <w:pStyle w:val="Text"/>
        <w:rPr>
          <w:rFonts w:ascii="BundesSans Office" w:hAnsi="BundesSans Office"/>
          <w:b/>
        </w:rPr>
      </w:pPr>
      <w:r w:rsidRPr="000305E4">
        <w:rPr>
          <w:rFonts w:ascii="BundesSans Office" w:hAnsi="BundesSans Office"/>
          <w:b/>
        </w:rPr>
        <w:t>Zu Buchstabe eee</w:t>
      </w:r>
    </w:p>
    <w:p w:rsidR="00E30A21" w:rsidRPr="000305E4" w:rsidRDefault="009777EF" w:rsidP="00196E1E">
      <w:pPr>
        <w:pStyle w:val="Text"/>
        <w:rPr>
          <w:rFonts w:ascii="BundesSans Office" w:hAnsi="BundesSans Office"/>
        </w:rPr>
      </w:pPr>
      <w:r w:rsidRPr="000305E4">
        <w:rPr>
          <w:rFonts w:ascii="BundesSans Office" w:hAnsi="BundesSans Office"/>
        </w:rPr>
        <w:t xml:space="preserve">Es wird klargestellt, dass Öffnungen im Großhandel weiterhin möglich bleiben. Das dient dazu, dass </w:t>
      </w:r>
      <w:r w:rsidR="000A444F" w:rsidRPr="000305E4">
        <w:rPr>
          <w:rFonts w:ascii="BundesSans Office" w:hAnsi="BundesSans Office"/>
        </w:rPr>
        <w:t>Gewerbetreibende sich weiterhin mit Waren eindecken können, soweit dies zur Aufrechterhaltung von weiterhin zuläss</w:t>
      </w:r>
      <w:r w:rsidR="00372B6D" w:rsidRPr="000305E4">
        <w:rPr>
          <w:rFonts w:ascii="BundesSans Office" w:hAnsi="BundesSans Office"/>
        </w:rPr>
        <w:t>igen Angebote</w:t>
      </w:r>
      <w:r w:rsidR="00840610" w:rsidRPr="000305E4">
        <w:rPr>
          <w:rFonts w:ascii="BundesSans Office" w:hAnsi="BundesSans Office"/>
        </w:rPr>
        <w:t>n</w:t>
      </w:r>
      <w:r w:rsidR="00372B6D" w:rsidRPr="000305E4">
        <w:rPr>
          <w:rFonts w:ascii="BundesSans Office" w:hAnsi="BundesSans Office"/>
        </w:rPr>
        <w:t xml:space="preserve"> erforderlich ist</w:t>
      </w:r>
      <w:r w:rsidR="000A444F" w:rsidRPr="000305E4">
        <w:rPr>
          <w:rFonts w:ascii="BundesSans Office" w:hAnsi="BundesSans Office"/>
        </w:rPr>
        <w:t>.</w:t>
      </w:r>
    </w:p>
    <w:p w:rsidR="0086110A" w:rsidRPr="00F24F3A" w:rsidRDefault="0086110A" w:rsidP="00196E1E">
      <w:pPr>
        <w:pStyle w:val="Text"/>
        <w:rPr>
          <w:rFonts w:ascii="BundesSans Office" w:hAnsi="BundesSans Office"/>
        </w:rPr>
      </w:pPr>
      <w:r w:rsidRPr="00F24F3A">
        <w:rPr>
          <w:rFonts w:ascii="BundesSans Office" w:hAnsi="BundesSans Office"/>
        </w:rPr>
        <w:t>Zudem w</w:t>
      </w:r>
      <w:r w:rsidR="00DE6526" w:rsidRPr="00F24F3A">
        <w:rPr>
          <w:rFonts w:ascii="BundesSans Office" w:hAnsi="BundesSans Office"/>
        </w:rPr>
        <w:t xml:space="preserve">erden nach den in der Praxis entwickelten Modellen </w:t>
      </w:r>
      <w:r w:rsidR="00DD06A2" w:rsidRPr="00F24F3A">
        <w:rPr>
          <w:rFonts w:ascii="BundesSans Office" w:hAnsi="BundesSans Office"/>
        </w:rPr>
        <w:t>Ausnahmen für</w:t>
      </w:r>
      <w:r w:rsidR="00DE6526" w:rsidRPr="00F24F3A">
        <w:rPr>
          <w:rFonts w:ascii="BundesSans Office" w:hAnsi="BundesSans Office"/>
        </w:rPr>
        <w:t xml:space="preserve"> „Click&amp;Collect“ und bis zu einer Sieben-Tage-Inzidenz von 150 auch „Click&amp;Meet“ ermöglicht.</w:t>
      </w:r>
    </w:p>
    <w:p w:rsidR="009777EF" w:rsidRPr="000305E4" w:rsidRDefault="009777EF" w:rsidP="00196E1E">
      <w:pPr>
        <w:pStyle w:val="Text"/>
        <w:rPr>
          <w:rFonts w:ascii="BundesSans Office" w:hAnsi="BundesSans Office"/>
        </w:rPr>
      </w:pPr>
      <w:r w:rsidRPr="00F24F3A">
        <w:rPr>
          <w:rFonts w:ascii="BundesSans Office" w:hAnsi="BundesSans Office"/>
        </w:rPr>
        <w:t>Im Übrigen sind die Änderungen redaktioneller Natur.</w:t>
      </w:r>
    </w:p>
    <w:p w:rsidR="00851EDE" w:rsidRPr="000305E4" w:rsidRDefault="00851EDE" w:rsidP="00196E1E">
      <w:pPr>
        <w:pStyle w:val="Text"/>
        <w:rPr>
          <w:rFonts w:ascii="BundesSans Office" w:hAnsi="BundesSans Office"/>
          <w:b/>
        </w:rPr>
      </w:pPr>
      <w:r w:rsidRPr="000305E4">
        <w:rPr>
          <w:rFonts w:ascii="BundesSans Office" w:hAnsi="BundesSans Office"/>
          <w:b/>
        </w:rPr>
        <w:t>Zu Buchstabe fff</w:t>
      </w:r>
    </w:p>
    <w:p w:rsidR="00267C9F" w:rsidRDefault="00851EDE" w:rsidP="00196E1E">
      <w:pPr>
        <w:pStyle w:val="Text"/>
        <w:rPr>
          <w:rFonts w:ascii="BundesSans Office" w:hAnsi="BundesSans Office"/>
        </w:rPr>
      </w:pPr>
      <w:r w:rsidRPr="000305E4">
        <w:rPr>
          <w:rFonts w:ascii="BundesSans Office" w:hAnsi="BundesSans Office"/>
        </w:rPr>
        <w:lastRenderedPageBreak/>
        <w:t>Die</w:t>
      </w:r>
      <w:r w:rsidR="00AA6804" w:rsidRPr="000305E4">
        <w:rPr>
          <w:rFonts w:ascii="BundesSans Office" w:hAnsi="BundesSans Office"/>
        </w:rPr>
        <w:t xml:space="preserve"> vorgenommene</w:t>
      </w:r>
      <w:r w:rsidRPr="000305E4">
        <w:rPr>
          <w:rFonts w:ascii="BundesSans Office" w:hAnsi="BundesSans Office"/>
        </w:rPr>
        <w:t xml:space="preserve"> Umstellung dient der Verdeutlichung, dass sich die Ausnahme nur auf Autokinos, nicht aber auf andere der genannten Einrichtungen bezieht.</w:t>
      </w:r>
      <w:r w:rsidR="00AA6804" w:rsidRPr="000305E4">
        <w:rPr>
          <w:rFonts w:ascii="BundesSans Office" w:hAnsi="BundesSans Office"/>
        </w:rPr>
        <w:t xml:space="preserve"> Die besondere Regelung für zoologische und botanische Gärten sieht als Ausnahme eine moderate Öffnung </w:t>
      </w:r>
      <w:r w:rsidR="00D8447D" w:rsidRPr="000305E4">
        <w:rPr>
          <w:rFonts w:ascii="BundesSans Office" w:hAnsi="BundesSans Office"/>
        </w:rPr>
        <w:t xml:space="preserve">dieser Einrichtungen </w:t>
      </w:r>
      <w:r w:rsidR="00AA6804" w:rsidRPr="00F24F3A">
        <w:rPr>
          <w:rFonts w:ascii="BundesSans Office" w:hAnsi="BundesSans Office"/>
        </w:rPr>
        <w:t xml:space="preserve">im Außenbereich vor, in dem von einem verringerten Infektionsrisiko ausgegangen wird. </w:t>
      </w:r>
      <w:r w:rsidR="00267C9F" w:rsidRPr="00F24F3A">
        <w:rPr>
          <w:rFonts w:ascii="BundesSans Office" w:hAnsi="BundesSans Office"/>
        </w:rPr>
        <w:t xml:space="preserve">Bei </w:t>
      </w:r>
      <w:r w:rsidR="00267C9F" w:rsidRPr="00F24F3A">
        <w:rPr>
          <w:rFonts w:ascii="DejaVuSansCondensed,DejaVuSansC" w:hAnsi="DejaVuSansCondensed,DejaVuSansC" w:cs="DejaVuSansCondensed,DejaVuSansC"/>
          <w:sz w:val="19"/>
          <w:szCs w:val="19"/>
        </w:rPr>
        <w:t>Kindern, die das 6. Lebensjahr noch nicht vollendet haben, soll im Hinblick auf das von ihnen ausgehende geringere Infektionsrisiko und die von der Testung ausgehenden größeren Belastungen auf die Testung verzichtet werden.</w:t>
      </w:r>
    </w:p>
    <w:p w:rsidR="00851EDE" w:rsidRPr="000305E4" w:rsidRDefault="00AA6804" w:rsidP="00196E1E">
      <w:pPr>
        <w:pStyle w:val="Text"/>
        <w:rPr>
          <w:rFonts w:ascii="BundesSans Office" w:hAnsi="BundesSans Office"/>
        </w:rPr>
      </w:pPr>
      <w:r w:rsidRPr="000305E4">
        <w:rPr>
          <w:rFonts w:ascii="BundesSans Office" w:hAnsi="BundesSans Office"/>
        </w:rPr>
        <w:t xml:space="preserve">Die </w:t>
      </w:r>
      <w:r w:rsidR="002101CF" w:rsidRPr="000305E4">
        <w:rPr>
          <w:rFonts w:ascii="BundesSans Office" w:hAnsi="BundesSans Office"/>
        </w:rPr>
        <w:t xml:space="preserve">bewusst punktuell gehaltene </w:t>
      </w:r>
      <w:r w:rsidRPr="000305E4">
        <w:rPr>
          <w:rFonts w:ascii="BundesSans Office" w:hAnsi="BundesSans Office"/>
        </w:rPr>
        <w:t xml:space="preserve">Ausnahme </w:t>
      </w:r>
      <w:r w:rsidR="002010AD" w:rsidRPr="000305E4">
        <w:rPr>
          <w:rFonts w:ascii="BundesSans Office" w:hAnsi="BundesSans Office"/>
        </w:rPr>
        <w:t xml:space="preserve">erscheint insbesondere vor dem Hintergrund von Artikel 3 Absatz 1 Grundgesetz </w:t>
      </w:r>
      <w:r w:rsidR="00FD644D" w:rsidRPr="000305E4">
        <w:rPr>
          <w:rFonts w:ascii="BundesSans Office" w:hAnsi="BundesSans Office"/>
        </w:rPr>
        <w:t>angemessen</w:t>
      </w:r>
      <w:r w:rsidR="002010AD" w:rsidRPr="000305E4">
        <w:rPr>
          <w:rFonts w:ascii="BundesSans Office" w:hAnsi="BundesSans Office"/>
        </w:rPr>
        <w:t xml:space="preserve">. </w:t>
      </w:r>
      <w:r w:rsidR="005A7C08" w:rsidRPr="000305E4">
        <w:rPr>
          <w:rFonts w:ascii="BundesSans Office" w:hAnsi="BundesSans Office"/>
        </w:rPr>
        <w:t xml:space="preserve">Schon grundsätzlich sind mit Blick auf das Gleichheitsgrundrecht weniger strenge Maßstäbe anzulegen, wo es nicht um Eingriffe, sondern um Ausnahmen von Eingriffen geht. </w:t>
      </w:r>
      <w:r w:rsidR="00B7670C" w:rsidRPr="000305E4">
        <w:rPr>
          <w:rFonts w:ascii="BundesSans Office" w:hAnsi="BundesSans Office"/>
        </w:rPr>
        <w:t xml:space="preserve">Ungeachtet dessen ist die Ausnahme für den Besuch zoologischer und botanischer Gärten infektiologisch </w:t>
      </w:r>
      <w:r w:rsidR="00FD644D" w:rsidRPr="000305E4">
        <w:rPr>
          <w:rFonts w:ascii="BundesSans Office" w:hAnsi="BundesSans Office"/>
        </w:rPr>
        <w:t>naheliegend, da sie</w:t>
      </w:r>
      <w:r w:rsidR="008F02D6" w:rsidRPr="000305E4">
        <w:rPr>
          <w:rFonts w:ascii="BundesSans Office" w:hAnsi="BundesSans Office"/>
        </w:rPr>
        <w:t xml:space="preserve"> auf den Außenbereich der jeweiligen Einrichtungen begrenzt </w:t>
      </w:r>
      <w:r w:rsidR="00FD644D" w:rsidRPr="000305E4">
        <w:rPr>
          <w:rFonts w:ascii="BundesSans Office" w:hAnsi="BundesSans Office"/>
        </w:rPr>
        <w:t>ist. Sie verfolgt zudem de</w:t>
      </w:r>
      <w:r w:rsidR="008F02D6" w:rsidRPr="000305E4">
        <w:rPr>
          <w:rFonts w:ascii="BundesSans Office" w:hAnsi="BundesSans Office"/>
        </w:rPr>
        <w:t xml:space="preserve">n nicht zuletzt psychologisch fundierten Zweck, </w:t>
      </w:r>
      <w:r w:rsidR="00661B5D" w:rsidRPr="000305E4">
        <w:rPr>
          <w:rFonts w:ascii="BundesSans Office" w:hAnsi="BundesSans Office"/>
        </w:rPr>
        <w:t xml:space="preserve">gerade für Familien (Artikel 6 Absatz 1 Grundgesetz) eine hygienisch vertretbare Möglichkeit </w:t>
      </w:r>
      <w:r w:rsidR="00302EEC" w:rsidRPr="000305E4">
        <w:rPr>
          <w:rFonts w:ascii="BundesSans Office" w:hAnsi="BundesSans Office"/>
        </w:rPr>
        <w:t xml:space="preserve">der Freizeitgestaltung </w:t>
      </w:r>
      <w:r w:rsidR="00AA48B5" w:rsidRPr="000305E4">
        <w:rPr>
          <w:rFonts w:ascii="BundesSans Office" w:hAnsi="BundesSans Office"/>
        </w:rPr>
        <w:t xml:space="preserve">angesichts </w:t>
      </w:r>
      <w:r w:rsidR="00302EEC" w:rsidRPr="000305E4">
        <w:rPr>
          <w:rFonts w:ascii="BundesSans Office" w:hAnsi="BundesSans Office"/>
        </w:rPr>
        <w:t>der im Übrigen hinzunehmenden entschiedenen Einschränkungen zu belassen.</w:t>
      </w:r>
      <w:r w:rsidR="0068621F" w:rsidRPr="000305E4">
        <w:rPr>
          <w:rFonts w:ascii="BundesSans Office" w:hAnsi="BundesSans Office"/>
        </w:rPr>
        <w:t xml:space="preserve"> Da der Besuch von Autokinos aus infektiologischer Sicht wegen der effektiven physischen Trennung der Besucherinnen und Besucher </w:t>
      </w:r>
      <w:r w:rsidR="008300F6" w:rsidRPr="000305E4">
        <w:rPr>
          <w:rFonts w:ascii="BundesSans Office" w:hAnsi="BundesSans Office"/>
        </w:rPr>
        <w:t xml:space="preserve">grundsätzlich vertretbar erscheint, ist die insofern vorgesehene weitere Ausnahme </w:t>
      </w:r>
      <w:r w:rsidR="00813698" w:rsidRPr="000305E4">
        <w:rPr>
          <w:rFonts w:ascii="BundesSans Office" w:hAnsi="BundesSans Office"/>
        </w:rPr>
        <w:t>ebenfalls angemessen und verdeutlich</w:t>
      </w:r>
      <w:r w:rsidR="00AA48B5" w:rsidRPr="000305E4">
        <w:rPr>
          <w:rFonts w:ascii="BundesSans Office" w:hAnsi="BundesSans Office"/>
        </w:rPr>
        <w:t>t</w:t>
      </w:r>
      <w:r w:rsidR="00813698" w:rsidRPr="000305E4">
        <w:rPr>
          <w:rFonts w:ascii="BundesSans Office" w:hAnsi="BundesSans Office"/>
        </w:rPr>
        <w:t xml:space="preserve"> die dem differenzierten Maßnahmenkatalog zu Grunde liegende </w:t>
      </w:r>
      <w:r w:rsidR="00DC3882" w:rsidRPr="000305E4">
        <w:rPr>
          <w:rFonts w:ascii="BundesSans Office" w:hAnsi="BundesSans Office"/>
        </w:rPr>
        <w:t>infektionsbezogene Logik.</w:t>
      </w:r>
    </w:p>
    <w:p w:rsidR="005F7DF7" w:rsidRPr="000305E4" w:rsidRDefault="005F7DF7" w:rsidP="00196E1E">
      <w:pPr>
        <w:pStyle w:val="Text"/>
        <w:rPr>
          <w:rFonts w:ascii="BundesSans Office" w:hAnsi="BundesSans Office"/>
        </w:rPr>
      </w:pPr>
      <w:r w:rsidRPr="000305E4">
        <w:rPr>
          <w:rFonts w:ascii="BundesSans Office" w:hAnsi="BundesSans Office"/>
        </w:rPr>
        <w:t>Im Übrigen handelt es sich um redaktionelle Änderungen.</w:t>
      </w:r>
    </w:p>
    <w:p w:rsidR="00AC1B50" w:rsidRPr="000305E4" w:rsidRDefault="00AC1B50" w:rsidP="00196E1E">
      <w:pPr>
        <w:pStyle w:val="Text"/>
        <w:rPr>
          <w:rFonts w:ascii="BundesSans Office" w:hAnsi="BundesSans Office"/>
          <w:b/>
        </w:rPr>
      </w:pPr>
      <w:r w:rsidRPr="000305E4">
        <w:rPr>
          <w:rFonts w:ascii="BundesSans Office" w:hAnsi="BundesSans Office"/>
          <w:b/>
        </w:rPr>
        <w:t>Zu Buchstabe ggg</w:t>
      </w:r>
    </w:p>
    <w:p w:rsidR="00AC1B50" w:rsidRPr="000305E4" w:rsidRDefault="00AC1B50" w:rsidP="00196E1E">
      <w:pPr>
        <w:pStyle w:val="Text"/>
        <w:rPr>
          <w:rFonts w:ascii="BundesSans Office" w:hAnsi="BundesSans Office"/>
        </w:rPr>
      </w:pPr>
      <w:r w:rsidRPr="000305E4">
        <w:rPr>
          <w:rFonts w:ascii="BundesSans Office" w:hAnsi="BundesSans Office"/>
        </w:rPr>
        <w:t>Für Kinder bis zur Vollendung des 14. Lebensjahres bleibt die Ausübung von Sport in Form von kontaktloser Ausübung im Freien in Gruppen von höchstens fünf Kindern zulässig. Anleitungspersonen müssen auf Anforderung der nach Landesrecht zuständigen Behörde ein negatives Ergebnis einer innerhalb von 24 Stunden vor der Sportausübung mittels eines anerkannten Tests durchgeführte</w:t>
      </w:r>
      <w:r w:rsidR="00E65BAA" w:rsidRPr="000305E4">
        <w:rPr>
          <w:rFonts w:ascii="BundesSans Office" w:hAnsi="BundesSans Office"/>
        </w:rPr>
        <w:t>n</w:t>
      </w:r>
      <w:r w:rsidRPr="000305E4">
        <w:rPr>
          <w:rFonts w:ascii="BundesSans Office" w:hAnsi="BundesSans Office"/>
        </w:rPr>
        <w:t xml:space="preserve"> Testung auf eine Infektion mit dem Coronavirus SARS-CoV-2 vorlegen.</w:t>
      </w:r>
    </w:p>
    <w:p w:rsidR="00E66731" w:rsidRPr="000305E4" w:rsidRDefault="00E66731" w:rsidP="00196E1E">
      <w:pPr>
        <w:pStyle w:val="Text"/>
        <w:rPr>
          <w:rFonts w:ascii="BundesSans Office" w:hAnsi="BundesSans Office"/>
        </w:rPr>
      </w:pPr>
      <w:r w:rsidRPr="000305E4">
        <w:rPr>
          <w:rFonts w:ascii="BundesSans Office" w:hAnsi="BundesSans Office"/>
        </w:rPr>
        <w:t>Im Übrigen handelt es sich um redaktionelle Änderungen.</w:t>
      </w:r>
    </w:p>
    <w:p w:rsidR="00515152" w:rsidRPr="000305E4" w:rsidRDefault="00515152" w:rsidP="00196E1E">
      <w:pPr>
        <w:pStyle w:val="Text"/>
        <w:rPr>
          <w:rFonts w:ascii="BundesSans Office" w:hAnsi="BundesSans Office"/>
          <w:b/>
        </w:rPr>
      </w:pPr>
      <w:r w:rsidRPr="000305E4">
        <w:rPr>
          <w:rFonts w:ascii="BundesSans Office" w:hAnsi="BundesSans Office"/>
          <w:b/>
        </w:rPr>
        <w:t>Zu Buchstabe hhh</w:t>
      </w:r>
    </w:p>
    <w:p w:rsidR="00E30A21" w:rsidRPr="000305E4" w:rsidRDefault="00E30A21" w:rsidP="00196E1E">
      <w:pPr>
        <w:pStyle w:val="Text"/>
        <w:rPr>
          <w:rFonts w:ascii="BundesSans Office" w:hAnsi="BundesSans Office"/>
        </w:rPr>
      </w:pPr>
      <w:r w:rsidRPr="000305E4">
        <w:rPr>
          <w:rFonts w:ascii="BundesSans Office" w:hAnsi="BundesSans Office"/>
        </w:rPr>
        <w:t>Es handelt sich um redaktionelle Änderungen.</w:t>
      </w:r>
    </w:p>
    <w:p w:rsidR="00E30A21" w:rsidRPr="000305E4" w:rsidRDefault="00E30A21" w:rsidP="00E30A21">
      <w:pPr>
        <w:pStyle w:val="Text"/>
        <w:rPr>
          <w:rFonts w:ascii="BundesSans Office" w:hAnsi="BundesSans Office"/>
          <w:b/>
        </w:rPr>
      </w:pPr>
      <w:r w:rsidRPr="000305E4">
        <w:rPr>
          <w:rFonts w:ascii="BundesSans Office" w:hAnsi="BundesSans Office"/>
          <w:b/>
        </w:rPr>
        <w:t>Zu Buchstabe iii</w:t>
      </w:r>
    </w:p>
    <w:p w:rsidR="00094665" w:rsidRPr="000305E4" w:rsidRDefault="00E30A21" w:rsidP="00E30A21">
      <w:pPr>
        <w:pStyle w:val="Text"/>
        <w:rPr>
          <w:rFonts w:ascii="BundesSans Office" w:hAnsi="BundesSans Office"/>
        </w:rPr>
      </w:pPr>
      <w:r w:rsidRPr="000305E4">
        <w:rPr>
          <w:rFonts w:ascii="BundesSans Office" w:hAnsi="BundesSans Office"/>
        </w:rPr>
        <w:t>Es handelt sich um redaktionelle Änderungen.</w:t>
      </w:r>
    </w:p>
    <w:p w:rsidR="00077851" w:rsidRPr="000305E4" w:rsidRDefault="00DD47BC" w:rsidP="00E30A21">
      <w:pPr>
        <w:pStyle w:val="Text"/>
        <w:rPr>
          <w:rFonts w:ascii="BundesSans Office" w:hAnsi="BundesSans Office"/>
        </w:rPr>
      </w:pPr>
      <w:r w:rsidRPr="000305E4">
        <w:rPr>
          <w:rFonts w:ascii="BundesSans Office" w:hAnsi="BundesSans Office"/>
        </w:rPr>
        <w:t>Weitere Änderungen der Nummer 8 erscheinen nicht erforderlich</w:t>
      </w:r>
      <w:r w:rsidR="00AC4192" w:rsidRPr="000305E4">
        <w:rPr>
          <w:rFonts w:ascii="BundesSans Office" w:hAnsi="BundesSans Office"/>
        </w:rPr>
        <w:t>.</w:t>
      </w:r>
      <w:r w:rsidRPr="000305E4">
        <w:rPr>
          <w:rFonts w:ascii="BundesSans Office" w:hAnsi="BundesSans Office"/>
        </w:rPr>
        <w:t xml:space="preserve"> </w:t>
      </w:r>
      <w:r w:rsidR="00AC4192" w:rsidRPr="000305E4">
        <w:rPr>
          <w:rFonts w:ascii="BundesSans Office" w:hAnsi="BundesSans Office"/>
        </w:rPr>
        <w:t>Nummer 8 folgt bereits einem abgestuften Konzept, das infektiologisch naheliegende Differenzierungen vornimmt. So werden auf einer ersten Stufe Dienstleistungen grundsätzlich nicht bundesrechtlich verboten, weil bei Dienstleistungen typischerweise ein gegenüber dem Handel stärker individualisiertes Verhältnis zum Kunden vorliegt, was die Einhaltung von Schutz- und Hygienestandards erleichtert. Auf einer zweiten Stufe werden körpernahe Dienstleistungen untersagt, weil bei solchen wegen der physischen Nähe wiederum ein erhöhtes Infektionsrisiko anzunehmen ist. Auf einer dritten Stufe werden von den körpernahen Dienstleistungen diejenigen von dem Verbot rückausgenommen, die medizinischen, therapeutischen, pflegerischen oder seelsorgerischen Zwecken dienen. Denn ein Verbot solche</w:t>
      </w:r>
      <w:r w:rsidR="008735B4" w:rsidRPr="000305E4">
        <w:rPr>
          <w:rFonts w:ascii="BundesSans Office" w:hAnsi="BundesSans Office"/>
        </w:rPr>
        <w:t>r</w:t>
      </w:r>
      <w:r w:rsidR="00AC4192" w:rsidRPr="000305E4">
        <w:rPr>
          <w:rFonts w:ascii="BundesSans Office" w:hAnsi="BundesSans Office"/>
        </w:rPr>
        <w:t xml:space="preserve"> Leistungen liefe dem übergeordneten medizinischen </w:t>
      </w:r>
      <w:r w:rsidR="00AC4192" w:rsidRPr="000305E4">
        <w:rPr>
          <w:rFonts w:ascii="BundesSans Office" w:hAnsi="BundesSans Office"/>
        </w:rPr>
        <w:lastRenderedPageBreak/>
        <w:t xml:space="preserve">Gesamtzweck der Regelung ersichtlich zuwider. </w:t>
      </w:r>
      <w:r w:rsidR="00885179" w:rsidRPr="000305E4">
        <w:rPr>
          <w:rFonts w:ascii="BundesSans Office" w:hAnsi="BundesSans Office"/>
        </w:rPr>
        <w:t xml:space="preserve">Auf einer fünften Stufe schließlich </w:t>
      </w:r>
      <w:r w:rsidR="00FE771B" w:rsidRPr="000305E4">
        <w:rPr>
          <w:rFonts w:ascii="BundesSans Office" w:hAnsi="BundesSans Office"/>
        </w:rPr>
        <w:t>wird</w:t>
      </w:r>
      <w:r w:rsidR="00885179" w:rsidRPr="000305E4">
        <w:rPr>
          <w:rFonts w:ascii="BundesSans Office" w:hAnsi="BundesSans Office"/>
        </w:rPr>
        <w:t xml:space="preserve"> für k</w:t>
      </w:r>
      <w:r w:rsidR="00AC4192" w:rsidRPr="000305E4">
        <w:rPr>
          <w:rFonts w:ascii="BundesSans Office" w:hAnsi="BundesSans Office"/>
        </w:rPr>
        <w:t>örpernahe Friseurdienstleistungen</w:t>
      </w:r>
      <w:r w:rsidR="00FE771B" w:rsidRPr="000305E4">
        <w:rPr>
          <w:rFonts w:ascii="BundesSans Office" w:hAnsi="BundesSans Office"/>
        </w:rPr>
        <w:t xml:space="preserve"> und die Fußpflege</w:t>
      </w:r>
      <w:r w:rsidR="00AC4192" w:rsidRPr="000305E4">
        <w:rPr>
          <w:rFonts w:ascii="BundesSans Office" w:hAnsi="BundesSans Office"/>
        </w:rPr>
        <w:t xml:space="preserve"> </w:t>
      </w:r>
      <w:r w:rsidR="00885179" w:rsidRPr="000305E4">
        <w:rPr>
          <w:rFonts w:ascii="BundesSans Office" w:hAnsi="BundesSans Office"/>
        </w:rPr>
        <w:t>eine gesonderte Regelung getroffen. Solche Leistungen sind zwar mit erhöhter physischer Nähe verbunden, dienen zugleich aber pflegeähnlichen Zwecken</w:t>
      </w:r>
      <w:r w:rsidR="00FE771B" w:rsidRPr="000305E4">
        <w:rPr>
          <w:rFonts w:ascii="BundesSans Office" w:hAnsi="BundesSans Office"/>
        </w:rPr>
        <w:t xml:space="preserve"> </w:t>
      </w:r>
      <w:r w:rsidR="00077851" w:rsidRPr="000305E4">
        <w:rPr>
          <w:rFonts w:ascii="BundesSans Office" w:hAnsi="BundesSans Office"/>
        </w:rPr>
        <w:t xml:space="preserve">(hierin liegt </w:t>
      </w:r>
      <w:r w:rsidR="00152EDE" w:rsidRPr="000305E4">
        <w:rPr>
          <w:rFonts w:ascii="BundesSans Office" w:hAnsi="BundesSans Office"/>
        </w:rPr>
        <w:t xml:space="preserve">auch </w:t>
      </w:r>
      <w:r w:rsidR="00077851" w:rsidRPr="000305E4">
        <w:rPr>
          <w:rFonts w:ascii="BundesSans Office" w:hAnsi="BundesSans Office"/>
        </w:rPr>
        <w:t>der wesentliche Unterschied bspw. zum Besuch von Museen und ähnlichen Aktivitäten)</w:t>
      </w:r>
      <w:r w:rsidR="00FE771B" w:rsidRPr="000305E4">
        <w:rPr>
          <w:rFonts w:ascii="BundesSans Office" w:hAnsi="BundesSans Office"/>
        </w:rPr>
        <w:t>; auch die generelle Fußpflege ist gerade für ältere Menschen oft essentieller Bestandteil der Körperpflege</w:t>
      </w:r>
      <w:r w:rsidR="00885179" w:rsidRPr="000305E4">
        <w:rPr>
          <w:rFonts w:ascii="BundesSans Office" w:hAnsi="BundesSans Office"/>
        </w:rPr>
        <w:t>. Für diese Leistungen wird daher der Mittelweg gewählt, dass sie zulässig sind, sofern ein negatives Testergebnis vorgelegt wird.</w:t>
      </w:r>
      <w:r w:rsidR="00B13316" w:rsidRPr="000305E4">
        <w:rPr>
          <w:rFonts w:ascii="BundesSans Office" w:hAnsi="BundesSans Office"/>
        </w:rPr>
        <w:t xml:space="preserve"> Dieses abgestufte Konzept wird insbesondere den Anforderungen des Artikels 3 Absatz 1 Grundgesetz gerecht.</w:t>
      </w:r>
    </w:p>
    <w:p w:rsidR="00E30A21" w:rsidRPr="000305E4" w:rsidRDefault="00E30A21" w:rsidP="00196E1E">
      <w:pPr>
        <w:pStyle w:val="Text"/>
        <w:rPr>
          <w:rFonts w:ascii="BundesSans Office" w:hAnsi="BundesSans Office"/>
          <w:b/>
        </w:rPr>
      </w:pPr>
      <w:r w:rsidRPr="000305E4">
        <w:rPr>
          <w:rFonts w:ascii="BundesSans Office" w:hAnsi="BundesSans Office"/>
          <w:b/>
        </w:rPr>
        <w:t>Zu Buchstabe jjj</w:t>
      </w:r>
    </w:p>
    <w:p w:rsidR="00515152" w:rsidRPr="000305E4" w:rsidRDefault="00A340EE" w:rsidP="00196E1E">
      <w:pPr>
        <w:pStyle w:val="Text"/>
        <w:rPr>
          <w:rFonts w:ascii="BundesSans Office" w:hAnsi="BundesSans Office"/>
        </w:rPr>
      </w:pPr>
      <w:r w:rsidRPr="000305E4">
        <w:rPr>
          <w:rFonts w:ascii="BundesSans Office" w:hAnsi="BundesSans Office"/>
        </w:rPr>
        <w:t>Nach den einschlägigen arbeitsschutzrechtlichen Bestimmungen ist das Tragen einer Atemschutzmaske des Standards FFP2 oder vergleichbar während körperlicher Arbeit aus Gesundheitsschutzgründen nur für einen begrenzten Zeitraum vorgesehen. Dem trägt die Differenzierung des Schutzstandards bei der Personenbeförderung Rechnung.</w:t>
      </w:r>
    </w:p>
    <w:p w:rsidR="00E66731" w:rsidRPr="000305E4" w:rsidRDefault="00E66731" w:rsidP="00196E1E">
      <w:pPr>
        <w:pStyle w:val="Text"/>
        <w:rPr>
          <w:rFonts w:ascii="BundesSans Office" w:hAnsi="BundesSans Office"/>
        </w:rPr>
      </w:pPr>
      <w:r w:rsidRPr="000305E4">
        <w:rPr>
          <w:rFonts w:ascii="BundesSans Office" w:hAnsi="BundesSans Office"/>
        </w:rPr>
        <w:t>Im Übrigen handelt es sich um redaktionelle Änderungen.</w:t>
      </w:r>
    </w:p>
    <w:p w:rsidR="00E66731" w:rsidRPr="000305E4" w:rsidRDefault="00E66731" w:rsidP="00E66731">
      <w:pPr>
        <w:rPr>
          <w:rFonts w:ascii="BundesSans Office" w:hAnsi="BundesSans Office"/>
          <w:b/>
        </w:rPr>
      </w:pPr>
      <w:r w:rsidRPr="000305E4">
        <w:rPr>
          <w:rFonts w:ascii="BundesSans Office" w:hAnsi="BundesSans Office"/>
          <w:b/>
        </w:rPr>
        <w:t>Zu Buchstabe kkk</w:t>
      </w:r>
    </w:p>
    <w:p w:rsidR="00E66731" w:rsidRPr="000305E4" w:rsidRDefault="00E66731" w:rsidP="00E66731">
      <w:pPr>
        <w:rPr>
          <w:rFonts w:ascii="BundesSans Office" w:hAnsi="BundesSans Office"/>
        </w:rPr>
      </w:pPr>
      <w:r w:rsidRPr="000305E4">
        <w:rPr>
          <w:rFonts w:ascii="BundesSans Office" w:hAnsi="BundesSans Office"/>
        </w:rPr>
        <w:t>Es handelt sich um redaktionelle Änderungen</w:t>
      </w:r>
      <w:r w:rsidR="00FE26B8" w:rsidRPr="000305E4">
        <w:rPr>
          <w:rFonts w:ascii="BundesSans Office" w:hAnsi="BundesSans Office"/>
        </w:rPr>
        <w:t>.</w:t>
      </w:r>
    </w:p>
    <w:p w:rsidR="00E66731" w:rsidRPr="000305E4" w:rsidRDefault="00E66731" w:rsidP="00E66731">
      <w:pPr>
        <w:rPr>
          <w:rFonts w:ascii="BundesSans Office" w:hAnsi="BundesSans Office"/>
          <w:b/>
        </w:rPr>
      </w:pPr>
      <w:r w:rsidRPr="000305E4">
        <w:rPr>
          <w:rFonts w:ascii="BundesSans Office" w:hAnsi="BundesSans Office"/>
          <w:b/>
        </w:rPr>
        <w:t>Zu Buchstabe lll</w:t>
      </w:r>
    </w:p>
    <w:p w:rsidR="00E97FF7" w:rsidRPr="000305E4" w:rsidRDefault="00991D5B" w:rsidP="00196E1E">
      <w:pPr>
        <w:pStyle w:val="Text"/>
        <w:rPr>
          <w:rFonts w:ascii="BundesSans Office" w:hAnsi="BundesSans Office"/>
        </w:rPr>
      </w:pPr>
      <w:r w:rsidRPr="000305E4">
        <w:rPr>
          <w:rFonts w:ascii="BundesSans Office" w:hAnsi="BundesSans Office"/>
        </w:rPr>
        <w:t xml:space="preserve">Die Einfügung dient der Stärkung der Rechtssicherheit. </w:t>
      </w:r>
      <w:r w:rsidR="00FF37B8" w:rsidRPr="000305E4">
        <w:rPr>
          <w:rFonts w:ascii="BundesSans Office" w:hAnsi="BundesSans Office"/>
        </w:rPr>
        <w:t>Es bleibt bei dem automatischen Eingreifen der Maßnahmen der Notbremse. Aus rechtsstaatlichen Erwägungen wird das Eingreifen durch die nach Landesrecht zuständigen Behörden in geeigneter Weise bekanntgemacht.</w:t>
      </w:r>
      <w:r w:rsidR="00A1398D" w:rsidRPr="000305E4">
        <w:rPr>
          <w:rFonts w:ascii="BundesSans Office" w:hAnsi="BundesSans Office"/>
        </w:rPr>
        <w:t xml:space="preserve"> Die Bekanntmachung erfolgt unverzüglich nachdem erkennbar wurde, dass die Voraussetzungen für das Eingreifen der Notbremse eingetreten sind. Zu diesem Zweck veröffentlicht d</w:t>
      </w:r>
      <w:r w:rsidR="00E97FF7" w:rsidRPr="000305E4">
        <w:rPr>
          <w:rFonts w:ascii="BundesSans Office" w:hAnsi="BundesSans Office"/>
        </w:rPr>
        <w:t>as Robert Koch-Institut auf seiner Homepage für alle Landkreise und kreisfr</w:t>
      </w:r>
      <w:r w:rsidR="00A1398D" w:rsidRPr="000305E4">
        <w:rPr>
          <w:rFonts w:ascii="BundesSans Office" w:hAnsi="BundesSans Office"/>
        </w:rPr>
        <w:t>eien Städte fortlaufend die Sie</w:t>
      </w:r>
      <w:r w:rsidR="00E97FF7" w:rsidRPr="000305E4">
        <w:rPr>
          <w:rFonts w:ascii="BundesSans Office" w:hAnsi="BundesSans Office"/>
        </w:rPr>
        <w:t>ben-Tage-Inzidenz de</w:t>
      </w:r>
      <w:r w:rsidR="00A1398D" w:rsidRPr="000305E4">
        <w:rPr>
          <w:rFonts w:ascii="BundesSans Office" w:hAnsi="BundesSans Office"/>
        </w:rPr>
        <w:t>r letzten 14 aufeinander folgenden Tage.</w:t>
      </w:r>
    </w:p>
    <w:p w:rsidR="007E7565" w:rsidRPr="000305E4" w:rsidRDefault="00C46722" w:rsidP="00196E1E">
      <w:pPr>
        <w:pStyle w:val="Text"/>
        <w:rPr>
          <w:rFonts w:ascii="BundesSans Office" w:hAnsi="BundesSans Office"/>
        </w:rPr>
      </w:pPr>
      <w:r w:rsidRPr="000305E4">
        <w:rPr>
          <w:rFonts w:ascii="BundesSans Office" w:hAnsi="BundesSans Office"/>
        </w:rPr>
        <w:t xml:space="preserve">Das </w:t>
      </w:r>
      <w:r w:rsidR="007C71C1" w:rsidRPr="000305E4">
        <w:rPr>
          <w:rFonts w:ascii="BundesSans Office" w:hAnsi="BundesSans Office"/>
        </w:rPr>
        <w:t xml:space="preserve">ungeachtet der Bekanntmachungsvorschrift </w:t>
      </w:r>
      <w:r w:rsidRPr="000305E4">
        <w:rPr>
          <w:rFonts w:ascii="BundesSans Office" w:hAnsi="BundesSans Office"/>
        </w:rPr>
        <w:t xml:space="preserve">automatische Eingreifen der Notbremse </w:t>
      </w:r>
      <w:r w:rsidR="009D1023" w:rsidRPr="000305E4">
        <w:rPr>
          <w:rFonts w:ascii="BundesSans Office" w:hAnsi="BundesSans Office"/>
        </w:rPr>
        <w:t>ändert nichts am</w:t>
      </w:r>
      <w:r w:rsidR="007E7565" w:rsidRPr="000305E4">
        <w:rPr>
          <w:rFonts w:ascii="BundesSans Office" w:hAnsi="BundesSans Office"/>
        </w:rPr>
        <w:t xml:space="preserve"> Anspruch des Bürgers auf effektiven Rechtsschutz</w:t>
      </w:r>
      <w:r w:rsidR="00627427" w:rsidRPr="000305E4">
        <w:rPr>
          <w:rFonts w:ascii="BundesSans Office" w:hAnsi="BundesSans Office"/>
        </w:rPr>
        <w:t xml:space="preserve"> nach Artikel 19 Absatz 4 Grundgesetz</w:t>
      </w:r>
      <w:r w:rsidR="004E6DFF" w:rsidRPr="000305E4">
        <w:rPr>
          <w:rFonts w:ascii="BundesSans Office" w:hAnsi="BundesSans Office"/>
        </w:rPr>
        <w:t xml:space="preserve">. </w:t>
      </w:r>
      <w:r w:rsidR="00033D90" w:rsidRPr="000305E4">
        <w:rPr>
          <w:rFonts w:ascii="BundesSans Office" w:hAnsi="BundesSans Office"/>
        </w:rPr>
        <w:t>Dieser</w:t>
      </w:r>
      <w:r w:rsidR="004E6DFF" w:rsidRPr="000305E4">
        <w:rPr>
          <w:rFonts w:ascii="BundesSans Office" w:hAnsi="BundesSans Office"/>
        </w:rPr>
        <w:t xml:space="preserve"> ist</w:t>
      </w:r>
      <w:r w:rsidR="007E7565" w:rsidRPr="000305E4">
        <w:rPr>
          <w:rFonts w:ascii="BundesSans Office" w:hAnsi="BundesSans Office"/>
        </w:rPr>
        <w:t xml:space="preserve"> gewährleistet. Der Verwaltungsrechtsweg ist eröffnet. Die Anwendung und Auslegung des einfachen Gesetzesrecht</w:t>
      </w:r>
      <w:r w:rsidR="00D53E16" w:rsidRPr="000305E4">
        <w:rPr>
          <w:rFonts w:ascii="BundesSans Office" w:hAnsi="BundesSans Office"/>
        </w:rPr>
        <w:t>s</w:t>
      </w:r>
      <w:r w:rsidR="007E7565" w:rsidRPr="000305E4">
        <w:rPr>
          <w:rFonts w:ascii="BundesSans Office" w:hAnsi="BundesSans Office"/>
        </w:rPr>
        <w:t xml:space="preserve"> obliegt der zuständigen Fachgerichtsbarkeit. So kann der einzelne Bürger etwa mit einer vor den Verwaltungsgerichten zu e</w:t>
      </w:r>
      <w:r w:rsidR="00D53E16" w:rsidRPr="000305E4">
        <w:rPr>
          <w:rFonts w:ascii="BundesSans Office" w:hAnsi="BundesSans Office"/>
        </w:rPr>
        <w:t>rhebenden Feststellungsklage (§ </w:t>
      </w:r>
      <w:r w:rsidR="007E7565" w:rsidRPr="000305E4">
        <w:rPr>
          <w:rFonts w:ascii="BundesSans Office" w:hAnsi="BundesSans Office"/>
        </w:rPr>
        <w:t>43 VwGO) mit dem Ziel, festzustellen, nicht von der gesetzlichen Regelung erfasst zu sein</w:t>
      </w:r>
      <w:r w:rsidR="006F5B10" w:rsidRPr="000305E4">
        <w:rPr>
          <w:rFonts w:ascii="BundesSans Office" w:hAnsi="BundesSans Office"/>
        </w:rPr>
        <w:t>,</w:t>
      </w:r>
      <w:r w:rsidR="007E7565" w:rsidRPr="000305E4">
        <w:rPr>
          <w:rFonts w:ascii="BundesSans Office" w:hAnsi="BundesSans Office"/>
        </w:rPr>
        <w:t xml:space="preserve"> vorgehen (vgl. BVerfG, Beschluss vom 25. Februar 2004 – 1 BvR 2016/01). </w:t>
      </w:r>
      <w:r w:rsidR="005646A2" w:rsidRPr="000305E4">
        <w:rPr>
          <w:rFonts w:ascii="BundesSans Office" w:hAnsi="BundesSans Office"/>
        </w:rPr>
        <w:t>Hierzu</w:t>
      </w:r>
      <w:r w:rsidR="007E7565" w:rsidRPr="000305E4">
        <w:rPr>
          <w:rFonts w:ascii="BundesSans Office" w:hAnsi="BundesSans Office"/>
        </w:rPr>
        <w:t xml:space="preserve"> ist der Bürger auch vor dem Hintergrund der Subsidiarität der Ve</w:t>
      </w:r>
      <w:r w:rsidR="006F5B10" w:rsidRPr="000305E4">
        <w:rPr>
          <w:rFonts w:ascii="BundesSans Office" w:hAnsi="BundesSans Office"/>
        </w:rPr>
        <w:t>r</w:t>
      </w:r>
      <w:r w:rsidR="005646A2" w:rsidRPr="000305E4">
        <w:rPr>
          <w:rFonts w:ascii="BundesSans Office" w:hAnsi="BundesSans Office"/>
        </w:rPr>
        <w:t>fassungsbeschwerde gehalten. Ggf. ist um einstweiligen Rechtsschutz zu ersuchen.</w:t>
      </w:r>
      <w:r w:rsidR="007E7565" w:rsidRPr="000305E4">
        <w:rPr>
          <w:rFonts w:ascii="BundesSans Office" w:hAnsi="BundesSans Office"/>
        </w:rPr>
        <w:t xml:space="preserve"> </w:t>
      </w:r>
      <w:r w:rsidR="005646A2" w:rsidRPr="000305E4">
        <w:rPr>
          <w:rFonts w:ascii="BundesSans Office" w:hAnsi="BundesSans Office"/>
        </w:rPr>
        <w:t xml:space="preserve">Eine (auch vorbeugende) Feststellungsklage </w:t>
      </w:r>
      <w:r w:rsidR="007E7565" w:rsidRPr="000305E4">
        <w:rPr>
          <w:rFonts w:ascii="BundesSans Office" w:hAnsi="BundesSans Office"/>
        </w:rPr>
        <w:t>gegen die individuelle V</w:t>
      </w:r>
      <w:r w:rsidR="005646A2" w:rsidRPr="000305E4">
        <w:rPr>
          <w:rFonts w:ascii="BundesSans Office" w:hAnsi="BundesSans Office"/>
        </w:rPr>
        <w:t>erbindlichkeit in Rede stehender</w:t>
      </w:r>
      <w:r w:rsidR="007E7565" w:rsidRPr="000305E4">
        <w:rPr>
          <w:rFonts w:ascii="BundesSans Office" w:hAnsi="BundesSans Office"/>
        </w:rPr>
        <w:t xml:space="preserve"> </w:t>
      </w:r>
      <w:r w:rsidR="004C1339" w:rsidRPr="000305E4">
        <w:rPr>
          <w:rFonts w:ascii="BundesSans Office" w:hAnsi="BundesSans Office"/>
        </w:rPr>
        <w:t>Ge- oder Verbote</w:t>
      </w:r>
      <w:r w:rsidR="007E7565" w:rsidRPr="000305E4">
        <w:rPr>
          <w:rFonts w:ascii="BundesSans Office" w:hAnsi="BundesSans Office"/>
        </w:rPr>
        <w:t xml:space="preserve"> </w:t>
      </w:r>
      <w:r w:rsidR="00810D37" w:rsidRPr="000305E4">
        <w:rPr>
          <w:rFonts w:ascii="BundesSans Office" w:hAnsi="BundesSans Office"/>
        </w:rPr>
        <w:t xml:space="preserve">ist </w:t>
      </w:r>
      <w:r w:rsidR="007E7565" w:rsidRPr="000305E4">
        <w:rPr>
          <w:rFonts w:ascii="BundesSans Office" w:hAnsi="BundesSans Office"/>
        </w:rPr>
        <w:t>nach der verwaltungsgerichtlichen Rechtsprechung insbesondere dann grundsätzlich zulässig, wenn dem Betroffenen das Abwarten eines Normvollzugsakts wegen drohender Sanktionen nicht zugemutet werden kann (vgl. BVerfG, Beschluss vom 31. März 2020 – 1 BvR 712/20).</w:t>
      </w:r>
    </w:p>
    <w:p w:rsidR="00821B01" w:rsidRPr="000305E4" w:rsidRDefault="00821B01" w:rsidP="00E30A21">
      <w:pPr>
        <w:pStyle w:val="Text"/>
        <w:keepNext/>
        <w:rPr>
          <w:rFonts w:ascii="BundesSans Office" w:hAnsi="BundesSans Office"/>
          <w:b/>
        </w:rPr>
      </w:pPr>
      <w:r w:rsidRPr="000305E4">
        <w:rPr>
          <w:rFonts w:ascii="BundesSans Office" w:hAnsi="BundesSans Office"/>
          <w:b/>
        </w:rPr>
        <w:t>Zu Buchstabe bb (§ 28b Absatz 2)</w:t>
      </w:r>
    </w:p>
    <w:p w:rsidR="004C4215" w:rsidRPr="000305E4" w:rsidRDefault="006E026A" w:rsidP="004C4215">
      <w:pPr>
        <w:pStyle w:val="Text"/>
        <w:rPr>
          <w:rFonts w:ascii="BundesSans Office" w:hAnsi="BundesSans Office"/>
        </w:rPr>
      </w:pPr>
      <w:r w:rsidRPr="000305E4">
        <w:rPr>
          <w:rFonts w:ascii="BundesSans Office" w:hAnsi="BundesSans Office"/>
        </w:rPr>
        <w:t xml:space="preserve">Die </w:t>
      </w:r>
      <w:r w:rsidR="00AF5987" w:rsidRPr="000305E4">
        <w:rPr>
          <w:rFonts w:ascii="BundesSans Office" w:hAnsi="BundesSans Office"/>
        </w:rPr>
        <w:t xml:space="preserve">Änderungen dienen der weiteren Stärkung der Bestimmtheit und Publizität. </w:t>
      </w:r>
      <w:r w:rsidR="004C4215" w:rsidRPr="000305E4">
        <w:rPr>
          <w:rFonts w:ascii="BundesSans Office" w:hAnsi="BundesSans Office"/>
        </w:rPr>
        <w:t xml:space="preserve">Die Aufnahme des Satzes 2 zu den Sonn- und Feiertagen dient der Klarstellung, dass durch Sonntage oder in allen Ländern geltende gesetzliche Feiertage wie </w:t>
      </w:r>
      <w:r w:rsidR="003A7930" w:rsidRPr="000305E4">
        <w:rPr>
          <w:rFonts w:ascii="BundesSans Office" w:hAnsi="BundesSans Office"/>
        </w:rPr>
        <w:lastRenderedPageBreak/>
        <w:t xml:space="preserve">zum Beispiel </w:t>
      </w:r>
      <w:r w:rsidR="004C4215" w:rsidRPr="000305E4">
        <w:rPr>
          <w:rFonts w:ascii="BundesSans Office" w:hAnsi="BundesSans Office"/>
        </w:rPr>
        <w:t xml:space="preserve">Christi Himmelfahrt die Zählung der fünf Werktage nach solchen Sonn- oder Feiertagen nicht neu beginnt. Wenn die 7-Tage-Inzidenz </w:t>
      </w:r>
      <w:r w:rsidR="003A7930" w:rsidRPr="000305E4">
        <w:rPr>
          <w:rFonts w:ascii="BundesSans Office" w:hAnsi="BundesSans Office"/>
        </w:rPr>
        <w:t xml:space="preserve">zum Beispiel an den fünf Werktagen des 11. </w:t>
      </w:r>
      <w:r w:rsidR="004C4215" w:rsidRPr="000305E4">
        <w:rPr>
          <w:rFonts w:ascii="BundesSans Office" w:hAnsi="BundesSans Office"/>
        </w:rPr>
        <w:t>Mai 2021, des 12. Mai 2021, des 14. Mai 2021, des 15. Mai 2021 sowie des 17. Mai 2021 unterhalb der im Gesetz genannten Schwelle sinkt, sind die Voraussetzungen des § 28b Abs</w:t>
      </w:r>
      <w:r w:rsidR="003A7930" w:rsidRPr="000305E4">
        <w:rPr>
          <w:rFonts w:ascii="BundesSans Office" w:hAnsi="BundesSans Office"/>
        </w:rPr>
        <w:t>atz 2 Satz</w:t>
      </w:r>
      <w:r w:rsidR="004C4215" w:rsidRPr="000305E4">
        <w:rPr>
          <w:rFonts w:ascii="BundesSans Office" w:hAnsi="BundesSans Office"/>
        </w:rPr>
        <w:t xml:space="preserve"> 1 erfüllt</w:t>
      </w:r>
      <w:r w:rsidR="0029394E" w:rsidRPr="000305E4">
        <w:rPr>
          <w:rFonts w:ascii="BundesSans Office" w:hAnsi="BundesSans Office"/>
        </w:rPr>
        <w:t>.</w:t>
      </w:r>
      <w:r w:rsidR="004C4215" w:rsidRPr="000305E4">
        <w:rPr>
          <w:rFonts w:ascii="BundesSans Office" w:hAnsi="BundesSans Office"/>
        </w:rPr>
        <w:t xml:space="preserve"> </w:t>
      </w:r>
    </w:p>
    <w:p w:rsidR="006E026A" w:rsidRPr="000305E4" w:rsidRDefault="00AF5987" w:rsidP="00821B01">
      <w:pPr>
        <w:pStyle w:val="Text"/>
        <w:rPr>
          <w:rFonts w:ascii="BundesSans Office" w:hAnsi="BundesSans Office"/>
        </w:rPr>
      </w:pPr>
      <w:r w:rsidRPr="000305E4">
        <w:rPr>
          <w:rFonts w:ascii="BundesSans Office" w:hAnsi="BundesSans Office"/>
        </w:rPr>
        <w:t>Es ist vorgesehen</w:t>
      </w:r>
      <w:r w:rsidR="006E026A" w:rsidRPr="000305E4">
        <w:rPr>
          <w:rFonts w:ascii="BundesSans Office" w:hAnsi="BundesSans Office"/>
        </w:rPr>
        <w:t xml:space="preserve">, dass auch das (automatische) Außerkrafttreten der Maßnahmen der Notbremse durch die nach Landesrecht zuständige Behörde rechtzeitig in geeigneter Weise bekanntgemacht wird. </w:t>
      </w:r>
    </w:p>
    <w:p w:rsidR="00821B01" w:rsidRPr="000305E4" w:rsidRDefault="00821B01" w:rsidP="00821B01">
      <w:pPr>
        <w:pStyle w:val="Text"/>
        <w:rPr>
          <w:rFonts w:ascii="BundesSans Office" w:hAnsi="BundesSans Office"/>
          <w:b/>
        </w:rPr>
      </w:pPr>
      <w:r w:rsidRPr="000305E4">
        <w:rPr>
          <w:rFonts w:ascii="BundesSans Office" w:hAnsi="BundesSans Office"/>
          <w:b/>
        </w:rPr>
        <w:t>Zu Buchstabe cc (§ 28b Absatz 3)</w:t>
      </w:r>
    </w:p>
    <w:p w:rsidR="00F4119C" w:rsidRPr="000305E4" w:rsidRDefault="00F4119C" w:rsidP="00821B01">
      <w:pPr>
        <w:pStyle w:val="Text"/>
        <w:rPr>
          <w:rFonts w:ascii="BundesSans Office" w:hAnsi="BundesSans Office"/>
        </w:rPr>
      </w:pPr>
      <w:r w:rsidRPr="000305E4">
        <w:rPr>
          <w:rFonts w:ascii="BundesSans Office" w:hAnsi="BundesSans Office"/>
        </w:rPr>
        <w:t xml:space="preserve">Durch die Erweiterung auf berufsbildende Schulen wird klargestellt, dass neben Schulunterricht im dualen Ausbildungssystem auch der Unterricht in rein schulischen Ausbildungen erfasst wird. </w:t>
      </w:r>
    </w:p>
    <w:p w:rsidR="00821B01" w:rsidRPr="000305E4" w:rsidRDefault="00B9376F" w:rsidP="00821B01">
      <w:pPr>
        <w:pStyle w:val="Text"/>
        <w:rPr>
          <w:rFonts w:ascii="BundesSans Office" w:hAnsi="BundesSans Office"/>
        </w:rPr>
      </w:pPr>
      <w:r w:rsidRPr="000305E4">
        <w:rPr>
          <w:rFonts w:ascii="BundesSans Office" w:hAnsi="BundesSans Office"/>
        </w:rPr>
        <w:t xml:space="preserve">Durch den expliziten Hinweis auf die Einhaltung </w:t>
      </w:r>
      <w:r w:rsidR="00C96BEA" w:rsidRPr="000305E4">
        <w:rPr>
          <w:rFonts w:ascii="BundesSans Office" w:hAnsi="BundesSans Office"/>
        </w:rPr>
        <w:t>angemessener</w:t>
      </w:r>
      <w:r w:rsidRPr="000305E4">
        <w:rPr>
          <w:rFonts w:ascii="BundesSans Office" w:hAnsi="BundesSans Office"/>
        </w:rPr>
        <w:t xml:space="preserve"> Schutz- und Hygienekonzepte </w:t>
      </w:r>
      <w:r w:rsidR="00C96BEA" w:rsidRPr="000305E4">
        <w:rPr>
          <w:rFonts w:ascii="BundesSans Office" w:hAnsi="BundesSans Office"/>
        </w:rPr>
        <w:t xml:space="preserve">wird klargestellt, dass im Fall der Durchführung von Präsenzunterricht </w:t>
      </w:r>
      <w:r w:rsidRPr="000305E4">
        <w:rPr>
          <w:rFonts w:ascii="BundesSans Office" w:hAnsi="BundesSans Office"/>
        </w:rPr>
        <w:t xml:space="preserve">neben der Testpflicht nach wie vor zusätzliche Schutzvorkehrungen gegen die Verbreitung des Coronavirus SARS-CoV-2 in den Schulen eingehalten werden müssen, sofern Präsenzunterricht durchgeführt werden soll. Dies umfasst insbesondere </w:t>
      </w:r>
      <w:r w:rsidR="00C96BEA" w:rsidRPr="000305E4">
        <w:rPr>
          <w:rFonts w:ascii="BundesSans Office" w:hAnsi="BundesSans Office"/>
        </w:rPr>
        <w:t xml:space="preserve">die bereits im Landesrecht vorgesehenen </w:t>
      </w:r>
      <w:r w:rsidRPr="000305E4">
        <w:rPr>
          <w:rFonts w:ascii="BundesSans Office" w:hAnsi="BundesSans Office"/>
        </w:rPr>
        <w:t xml:space="preserve">Regelungen zum Tragen </w:t>
      </w:r>
      <w:r w:rsidR="008115ED" w:rsidRPr="000305E4">
        <w:rPr>
          <w:rFonts w:ascii="BundesSans Office" w:hAnsi="BundesSans Office"/>
        </w:rPr>
        <w:t xml:space="preserve">von geeigneten Atemschutzmasken. Solche Maßnahmen stellen sinnvolle Flankierungen für Testungen vor. Im Fall positiver Testergebnisse greifen die </w:t>
      </w:r>
      <w:r w:rsidR="00204737" w:rsidRPr="000305E4">
        <w:rPr>
          <w:rFonts w:ascii="BundesSans Office" w:hAnsi="BundesSans Office"/>
        </w:rPr>
        <w:t>nach allgemeinen Regeln bereits vorgesehenen</w:t>
      </w:r>
      <w:r w:rsidR="008115ED" w:rsidRPr="000305E4">
        <w:rPr>
          <w:rFonts w:ascii="BundesSans Office" w:hAnsi="BundesSans Office"/>
        </w:rPr>
        <w:t xml:space="preserve"> Folgen; insbesondere ist eine Teilnahme positiv getesteter Personen am Präsenzunterricht nicht zulässig</w:t>
      </w:r>
      <w:r w:rsidR="00204737" w:rsidRPr="000305E4">
        <w:rPr>
          <w:rFonts w:ascii="BundesSans Office" w:hAnsi="BundesSans Office"/>
        </w:rPr>
        <w:t xml:space="preserve">, bis die Infektiosität </w:t>
      </w:r>
      <w:r w:rsidR="002415DD" w:rsidRPr="000305E4">
        <w:rPr>
          <w:rFonts w:ascii="BundesSans Office" w:hAnsi="BundesSans Office"/>
        </w:rPr>
        <w:t>hinreichend sicher ausgeschlossen werden kann</w:t>
      </w:r>
      <w:r w:rsidR="008115ED" w:rsidRPr="000305E4">
        <w:rPr>
          <w:rFonts w:ascii="BundesSans Office" w:hAnsi="BundesSans Office"/>
        </w:rPr>
        <w:t>.</w:t>
      </w:r>
    </w:p>
    <w:p w:rsidR="00EB02BC" w:rsidRPr="00F24F3A" w:rsidRDefault="00EB02BC" w:rsidP="00821B01">
      <w:pPr>
        <w:pStyle w:val="Text"/>
        <w:rPr>
          <w:rFonts w:ascii="BundesSans Office" w:hAnsi="BundesSans Office"/>
        </w:rPr>
      </w:pPr>
      <w:r w:rsidRPr="000305E4">
        <w:rPr>
          <w:rFonts w:ascii="BundesSans Office" w:hAnsi="BundesSans Office"/>
        </w:rPr>
        <w:t xml:space="preserve">Die Regelung von Ausnahmen für Abschlussklassen </w:t>
      </w:r>
      <w:r w:rsidR="0018786E" w:rsidRPr="000305E4">
        <w:rPr>
          <w:rFonts w:ascii="BundesSans Office" w:hAnsi="BundesSans Office"/>
        </w:rPr>
        <w:t xml:space="preserve">und Förderschulen </w:t>
      </w:r>
      <w:r w:rsidRPr="000305E4">
        <w:rPr>
          <w:rFonts w:ascii="BundesSans Office" w:hAnsi="BundesSans Office"/>
        </w:rPr>
        <w:t xml:space="preserve">erfolgt </w:t>
      </w:r>
      <w:r w:rsidRPr="00F24F3A">
        <w:rPr>
          <w:rFonts w:ascii="BundesSans Office" w:hAnsi="BundesSans Office"/>
        </w:rPr>
        <w:t xml:space="preserve">durch die nach Landesrecht zuständigen </w:t>
      </w:r>
      <w:r w:rsidR="00086674" w:rsidRPr="00F24F3A">
        <w:rPr>
          <w:rFonts w:ascii="BundesSans Office" w:hAnsi="BundesSans Office"/>
        </w:rPr>
        <w:t>Behörden</w:t>
      </w:r>
      <w:r w:rsidRPr="00F24F3A">
        <w:rPr>
          <w:rFonts w:ascii="BundesSans Office" w:hAnsi="BundesSans Office"/>
        </w:rPr>
        <w:t xml:space="preserve">. </w:t>
      </w:r>
      <w:r w:rsidR="00826EA6" w:rsidRPr="00F24F3A">
        <w:rPr>
          <w:rFonts w:ascii="BundesSans Office" w:hAnsi="BundesSans Office"/>
        </w:rPr>
        <w:t>Die in der Vorschrift genannten Abschlussklassen erfassen auch Übertrittsklassen an Grundschulen.</w:t>
      </w:r>
      <w:r w:rsidRPr="00F24F3A">
        <w:rPr>
          <w:rFonts w:ascii="BundesSans Office" w:hAnsi="BundesSans Office"/>
        </w:rPr>
        <w:t xml:space="preserve"> </w:t>
      </w:r>
    </w:p>
    <w:p w:rsidR="00CF4966" w:rsidRDefault="00DD2113" w:rsidP="00E0335D">
      <w:pPr>
        <w:pStyle w:val="Text"/>
        <w:rPr>
          <w:rFonts w:ascii="BundesSans Office" w:hAnsi="BundesSans Office"/>
        </w:rPr>
      </w:pPr>
      <w:r w:rsidRPr="00F24F3A">
        <w:rPr>
          <w:rFonts w:ascii="BundesSans Office" w:hAnsi="BundesSans Office"/>
        </w:rPr>
        <w:t xml:space="preserve">Eine Notbetreuung nach Absatz 3 Satz 5 kann sowohl in den Fällen von Absatz 3 Satz 2 als auch in den Fällen von Absatz 3 Satz 3 sowie in den Fällen von Absatz 3 Satz 9 angeboten werden. </w:t>
      </w:r>
    </w:p>
    <w:p w:rsidR="00E0335D" w:rsidRPr="000305E4" w:rsidRDefault="00E0335D" w:rsidP="00E0335D">
      <w:pPr>
        <w:pStyle w:val="Text"/>
        <w:rPr>
          <w:rFonts w:ascii="BundesSans Office" w:hAnsi="BundesSans Office"/>
          <w:b/>
        </w:rPr>
      </w:pPr>
      <w:r w:rsidRPr="00F24F3A">
        <w:rPr>
          <w:rFonts w:ascii="BundesSans Office" w:hAnsi="BundesSans Office"/>
          <w:b/>
        </w:rPr>
        <w:t>Zu Buchstabe dd (§ 28b Absätze 4 und 5)</w:t>
      </w:r>
    </w:p>
    <w:p w:rsidR="00E0335D" w:rsidRPr="000305E4" w:rsidRDefault="00E0335D" w:rsidP="00E0335D">
      <w:pPr>
        <w:pStyle w:val="Text"/>
        <w:rPr>
          <w:rFonts w:ascii="BundesSans Office" w:hAnsi="BundesSans Office"/>
        </w:rPr>
      </w:pPr>
      <w:r w:rsidRPr="000305E4">
        <w:rPr>
          <w:rFonts w:ascii="BundesSans Office" w:hAnsi="BundesSans Office"/>
        </w:rPr>
        <w:t>Die Absätze 4 und 5 werden gegeneinander getauscht.</w:t>
      </w:r>
      <w:r w:rsidR="002B6125" w:rsidRPr="000305E4">
        <w:rPr>
          <w:rFonts w:ascii="BundesSans Office" w:hAnsi="BundesSans Office"/>
        </w:rPr>
        <w:t xml:space="preserve"> Durch die Umstellung wird verdeutlicht, dass sich landesrechtl</w:t>
      </w:r>
      <w:r w:rsidR="005B3FFE" w:rsidRPr="000305E4">
        <w:rPr>
          <w:rFonts w:ascii="BundesSans Office" w:hAnsi="BundesSans Office"/>
        </w:rPr>
        <w:t>iche</w:t>
      </w:r>
      <w:r w:rsidR="002B6125" w:rsidRPr="000305E4">
        <w:rPr>
          <w:rFonts w:ascii="BundesSans Office" w:hAnsi="BundesSans Office"/>
        </w:rPr>
        <w:t xml:space="preserve"> Regelungen, die über die Regelungen in §</w:t>
      </w:r>
      <w:r w:rsidR="005B3FFE" w:rsidRPr="000305E4">
        <w:rPr>
          <w:rFonts w:ascii="BundesSans Office" w:hAnsi="BundesSans Office"/>
        </w:rPr>
        <w:t> </w:t>
      </w:r>
      <w:r w:rsidR="002B6125" w:rsidRPr="000305E4">
        <w:rPr>
          <w:rFonts w:ascii="BundesSans Office" w:hAnsi="BundesSans Office"/>
        </w:rPr>
        <w:t>28b hinausgehen, auch auf Versammlungen und Zusammenkünfte zur Religionsausübung beziehen können.</w:t>
      </w:r>
    </w:p>
    <w:p w:rsidR="005349BC" w:rsidRPr="000305E4" w:rsidRDefault="005349BC" w:rsidP="00E0335D">
      <w:pPr>
        <w:pStyle w:val="Text"/>
        <w:rPr>
          <w:rFonts w:ascii="BundesSans Office" w:hAnsi="BundesSans Office"/>
        </w:rPr>
      </w:pPr>
      <w:r w:rsidRPr="000305E4">
        <w:rPr>
          <w:rFonts w:ascii="BundesSans Office" w:hAnsi="BundesSans Office"/>
        </w:rPr>
        <w:t xml:space="preserve">Bei der weiteren Regulierung wird es sich für die Länder empfehlen, die für </w:t>
      </w:r>
      <w:r w:rsidR="00B05BD8" w:rsidRPr="000305E4">
        <w:rPr>
          <w:rFonts w:ascii="BundesSans Office" w:hAnsi="BundesSans Office"/>
        </w:rPr>
        <w:t xml:space="preserve">Versammlungen und </w:t>
      </w:r>
      <w:r w:rsidRPr="000305E4">
        <w:rPr>
          <w:rFonts w:ascii="BundesSans Office" w:hAnsi="BundesSans Office"/>
        </w:rPr>
        <w:t>religiöse Zusammenkünfte (etwa christliche Messen oder muslimisches Fastenbrechen) entwickelten Beschränkungen, Schutz- und Hygienevorschriften in Kraf</w:t>
      </w:r>
      <w:r w:rsidR="00AF3922" w:rsidRPr="000305E4">
        <w:rPr>
          <w:rFonts w:ascii="BundesSans Office" w:hAnsi="BundesSans Office"/>
        </w:rPr>
        <w:t xml:space="preserve">t zu belassen und insofern </w:t>
      </w:r>
      <w:r w:rsidRPr="000305E4">
        <w:rPr>
          <w:rFonts w:ascii="BundesSans Office" w:hAnsi="BundesSans Office"/>
        </w:rPr>
        <w:t>mit Blick auf ein sich verschärfendes Pandemiegeschehen nachzusteuern.</w:t>
      </w:r>
    </w:p>
    <w:p w:rsidR="00821B01" w:rsidRPr="000305E4" w:rsidRDefault="00821B01" w:rsidP="00821B01">
      <w:pPr>
        <w:pStyle w:val="Text"/>
        <w:rPr>
          <w:rFonts w:ascii="BundesSans Office" w:hAnsi="BundesSans Office"/>
          <w:b/>
        </w:rPr>
      </w:pPr>
      <w:r w:rsidRPr="000305E4">
        <w:rPr>
          <w:rFonts w:ascii="BundesSans Office" w:hAnsi="BundesSans Office"/>
          <w:b/>
        </w:rPr>
        <w:t xml:space="preserve">Zu Buchstabe </w:t>
      </w:r>
      <w:r w:rsidR="00E0335D" w:rsidRPr="000305E4">
        <w:rPr>
          <w:rFonts w:ascii="BundesSans Office" w:hAnsi="BundesSans Office"/>
          <w:b/>
        </w:rPr>
        <w:t>ee</w:t>
      </w:r>
      <w:r w:rsidRPr="000305E4">
        <w:rPr>
          <w:rFonts w:ascii="BundesSans Office" w:hAnsi="BundesSans Office"/>
          <w:b/>
        </w:rPr>
        <w:t xml:space="preserve"> (§ 28b Absatz 6)</w:t>
      </w:r>
    </w:p>
    <w:p w:rsidR="003C275F" w:rsidRPr="000305E4" w:rsidRDefault="003C275F" w:rsidP="00821B01">
      <w:pPr>
        <w:pStyle w:val="Text"/>
        <w:rPr>
          <w:rFonts w:ascii="BundesSans Office" w:hAnsi="BundesSans Office"/>
          <w:b/>
        </w:rPr>
      </w:pPr>
      <w:r w:rsidRPr="000305E4">
        <w:rPr>
          <w:rFonts w:ascii="BundesSans Office" w:hAnsi="BundesSans Office"/>
          <w:b/>
        </w:rPr>
        <w:t>Zu Buchstabe aaa</w:t>
      </w:r>
    </w:p>
    <w:p w:rsidR="005354B5" w:rsidRPr="000305E4" w:rsidRDefault="00B86DCF" w:rsidP="00821B01">
      <w:pPr>
        <w:pStyle w:val="Text"/>
        <w:rPr>
          <w:rFonts w:ascii="BundesSans Office" w:hAnsi="BundesSans Office"/>
        </w:rPr>
      </w:pPr>
      <w:r w:rsidRPr="000305E4">
        <w:rPr>
          <w:rFonts w:ascii="BundesSans Office" w:hAnsi="BundesSans Office"/>
        </w:rPr>
        <w:t>Die Ermächtigung der Bundesregierung zum Erlass von Rechtsverordnungen wird weiter präzisiert</w:t>
      </w:r>
      <w:r w:rsidR="003C275F" w:rsidRPr="000305E4">
        <w:rPr>
          <w:rFonts w:ascii="BundesSans Office" w:hAnsi="BundesSans Office"/>
        </w:rPr>
        <w:t xml:space="preserve"> und entflochten</w:t>
      </w:r>
      <w:r w:rsidRPr="000305E4">
        <w:rPr>
          <w:rFonts w:ascii="BundesSans Office" w:hAnsi="BundesSans Office"/>
        </w:rPr>
        <w:t>.</w:t>
      </w:r>
    </w:p>
    <w:p w:rsidR="005354B5" w:rsidRPr="000305E4" w:rsidRDefault="005354B5" w:rsidP="00821B01">
      <w:pPr>
        <w:pStyle w:val="Text"/>
        <w:rPr>
          <w:rFonts w:ascii="BundesSans Office" w:hAnsi="BundesSans Office"/>
          <w:b/>
        </w:rPr>
      </w:pPr>
      <w:r w:rsidRPr="000305E4">
        <w:rPr>
          <w:rFonts w:ascii="BundesSans Office" w:hAnsi="BundesSans Office"/>
          <w:b/>
        </w:rPr>
        <w:t>Zu Buchstabe bbb</w:t>
      </w:r>
    </w:p>
    <w:p w:rsidR="005354B5" w:rsidRPr="000305E4" w:rsidRDefault="00E077CF" w:rsidP="00821B01">
      <w:pPr>
        <w:pStyle w:val="Text"/>
        <w:rPr>
          <w:rFonts w:ascii="BundesSans Office" w:hAnsi="BundesSans Office"/>
        </w:rPr>
      </w:pPr>
      <w:r w:rsidRPr="000305E4">
        <w:rPr>
          <w:rFonts w:ascii="BundesSans Office" w:hAnsi="BundesSans Office"/>
        </w:rPr>
        <w:t xml:space="preserve">Die bisher vorgesehene Zustimmungsfiktion </w:t>
      </w:r>
      <w:r w:rsidR="006B6510" w:rsidRPr="000305E4">
        <w:rPr>
          <w:rFonts w:ascii="BundesSans Office" w:hAnsi="BundesSans Office"/>
        </w:rPr>
        <w:t xml:space="preserve">kann im Hinblick auf die </w:t>
      </w:r>
      <w:r w:rsidR="00734B35" w:rsidRPr="000305E4">
        <w:rPr>
          <w:rFonts w:ascii="BundesSans Office" w:hAnsi="BundesSans Office"/>
        </w:rPr>
        <w:t xml:space="preserve">jetzt </w:t>
      </w:r>
      <w:r w:rsidR="006B6510" w:rsidRPr="000305E4">
        <w:rPr>
          <w:rFonts w:ascii="BundesSans Office" w:hAnsi="BundesSans Office"/>
        </w:rPr>
        <w:t xml:space="preserve">vorgesehene Befristung der Norm </w:t>
      </w:r>
      <w:r w:rsidR="00734B35" w:rsidRPr="000305E4">
        <w:rPr>
          <w:rFonts w:ascii="BundesSans Office" w:hAnsi="BundesSans Office"/>
        </w:rPr>
        <w:t xml:space="preserve">(§ 28b Absatz 10 – neu -) </w:t>
      </w:r>
      <w:r w:rsidR="00DF5A14" w:rsidRPr="000305E4">
        <w:rPr>
          <w:rFonts w:ascii="BundesSans Office" w:hAnsi="BundesSans Office"/>
        </w:rPr>
        <w:t>entfallen</w:t>
      </w:r>
      <w:r w:rsidRPr="000305E4">
        <w:rPr>
          <w:rFonts w:ascii="BundesSans Office" w:hAnsi="BundesSans Office"/>
        </w:rPr>
        <w:t>.</w:t>
      </w:r>
    </w:p>
    <w:p w:rsidR="00636B66" w:rsidRPr="000305E4" w:rsidRDefault="00636B66" w:rsidP="00821B01">
      <w:pPr>
        <w:pStyle w:val="Text"/>
        <w:rPr>
          <w:rFonts w:ascii="BundesSans Office" w:hAnsi="BundesSans Office"/>
        </w:rPr>
      </w:pPr>
      <w:r w:rsidRPr="000305E4">
        <w:rPr>
          <w:rFonts w:ascii="BundesSans Office" w:hAnsi="BundesSans Office"/>
        </w:rPr>
        <w:lastRenderedPageBreak/>
        <w:t>Im Übrigen handelt es sich um eine redaktionelle Änderung.</w:t>
      </w:r>
    </w:p>
    <w:p w:rsidR="00821B01" w:rsidRPr="000305E4" w:rsidRDefault="00821B01" w:rsidP="00821B01">
      <w:pPr>
        <w:pStyle w:val="Text"/>
        <w:rPr>
          <w:rFonts w:ascii="BundesSans Office" w:hAnsi="BundesSans Office"/>
          <w:b/>
        </w:rPr>
      </w:pPr>
      <w:r w:rsidRPr="000305E4">
        <w:rPr>
          <w:rFonts w:ascii="BundesSans Office" w:hAnsi="BundesSans Office"/>
          <w:b/>
        </w:rPr>
        <w:t xml:space="preserve">Zu Buchstabe </w:t>
      </w:r>
      <w:r w:rsidR="00E0335D" w:rsidRPr="000305E4">
        <w:rPr>
          <w:rFonts w:ascii="BundesSans Office" w:hAnsi="BundesSans Office"/>
          <w:b/>
        </w:rPr>
        <w:t>ff</w:t>
      </w:r>
      <w:r w:rsidRPr="000305E4">
        <w:rPr>
          <w:rFonts w:ascii="BundesSans Office" w:hAnsi="BundesSans Office"/>
          <w:b/>
        </w:rPr>
        <w:t xml:space="preserve"> (§ 28b Absatz 7)</w:t>
      </w:r>
    </w:p>
    <w:p w:rsidR="00821B01" w:rsidRPr="000305E4" w:rsidRDefault="00821B01" w:rsidP="00821B01">
      <w:pPr>
        <w:pStyle w:val="Text"/>
        <w:rPr>
          <w:rFonts w:ascii="BundesSans Office" w:hAnsi="BundesSans Office"/>
        </w:rPr>
      </w:pPr>
      <w:r w:rsidRPr="000305E4">
        <w:rPr>
          <w:rFonts w:ascii="BundesSans Office" w:hAnsi="BundesSans Office"/>
        </w:rPr>
        <w:t xml:space="preserve">Es handelt sich um </w:t>
      </w:r>
      <w:r w:rsidR="00094665" w:rsidRPr="000305E4">
        <w:rPr>
          <w:rFonts w:ascii="BundesSans Office" w:hAnsi="BundesSans Office"/>
        </w:rPr>
        <w:t xml:space="preserve">eine </w:t>
      </w:r>
      <w:r w:rsidRPr="000305E4">
        <w:rPr>
          <w:rFonts w:ascii="BundesSans Office" w:hAnsi="BundesSans Office"/>
        </w:rPr>
        <w:t>redaktionelle Änderung.</w:t>
      </w:r>
    </w:p>
    <w:p w:rsidR="00A4228E" w:rsidRPr="007A72A2" w:rsidRDefault="00A4228E" w:rsidP="00821B01">
      <w:pPr>
        <w:pStyle w:val="Text"/>
        <w:rPr>
          <w:rFonts w:ascii="BundesSans Office" w:hAnsi="BundesSans Office"/>
          <w:b/>
        </w:rPr>
      </w:pPr>
      <w:r w:rsidRPr="007A72A2">
        <w:rPr>
          <w:rFonts w:ascii="BundesSans Office" w:hAnsi="BundesSans Office"/>
          <w:b/>
        </w:rPr>
        <w:t>Zu Buchstabe gg (§ 28b Absatz 7</w:t>
      </w:r>
      <w:r w:rsidR="00734B35" w:rsidRPr="007A72A2">
        <w:rPr>
          <w:rFonts w:ascii="BundesSans Office" w:hAnsi="BundesSans Office"/>
          <w:b/>
        </w:rPr>
        <w:t xml:space="preserve"> – neu -</w:t>
      </w:r>
      <w:r w:rsidRPr="007A72A2">
        <w:rPr>
          <w:rFonts w:ascii="BundesSans Office" w:hAnsi="BundesSans Office"/>
          <w:b/>
        </w:rPr>
        <w:t>)</w:t>
      </w:r>
    </w:p>
    <w:p w:rsidR="00CC08FA" w:rsidRPr="007A72A2" w:rsidRDefault="00CC08FA" w:rsidP="00CC08FA">
      <w:pPr>
        <w:pStyle w:val="Text"/>
        <w:rPr>
          <w:rFonts w:ascii="BundesSans Office" w:hAnsi="BundesSans Office"/>
        </w:rPr>
      </w:pPr>
      <w:r w:rsidRPr="007A72A2">
        <w:rPr>
          <w:rFonts w:ascii="BundesSans Office" w:hAnsi="BundesSans Office"/>
        </w:rPr>
        <w:t>Die Regelung verpflichtet Arbeitgeber bei Büroarbeiten oder vergleichbaren Tätigkeiten, das Arbeiten im Homeoffice anzubieten. Nur wenn zwingende b</w:t>
      </w:r>
      <w:r w:rsidR="007C254F" w:rsidRPr="007A72A2">
        <w:rPr>
          <w:rFonts w:ascii="BundesSans Office" w:hAnsi="BundesSans Office"/>
        </w:rPr>
        <w:t>etriebliche Gründe entgegen</w:t>
      </w:r>
      <w:r w:rsidRPr="007A72A2">
        <w:rPr>
          <w:rFonts w:ascii="BundesSans Office" w:hAnsi="BundesSans Office"/>
        </w:rPr>
        <w:t>stehen, kann von einer Verlagerung dieser Tätigkeiten ins Homeoffice abgesehen werden. Betriebsbedingte Gründe können vorliegen, wenn die Betriebsabläufe sonst erheblich eingeschränkt würden oder gar nicht aufrechterhalten werden könnten. Technische oder organisatorische Grü</w:t>
      </w:r>
      <w:r w:rsidR="007C254F" w:rsidRPr="007A72A2">
        <w:rPr>
          <w:rFonts w:ascii="BundesSans Office" w:hAnsi="BundesSans Office"/>
        </w:rPr>
        <w:t>nde, wie zum Beispiel die Nicht</w:t>
      </w:r>
      <w:r w:rsidRPr="007A72A2">
        <w:rPr>
          <w:rFonts w:ascii="BundesSans Office" w:hAnsi="BundesSans Office"/>
        </w:rPr>
        <w:t xml:space="preserve">verfügbarkeit benötigter IT-Ausstattung, notwendige Veränderung der Arbeitsorganisation oder unzureichende Qualifizierung der betroffenen Beschäftigten können in der Regel nur vorübergehend angeführt werden. Die Regelung entspricht den bisherigen Inhalten der Arbeitsschutzverordnung zum Angebot auf Homeoffice. </w:t>
      </w:r>
    </w:p>
    <w:p w:rsidR="00CC08FA" w:rsidRPr="007A72A2" w:rsidRDefault="00CC08FA" w:rsidP="00CC08FA">
      <w:pPr>
        <w:pStyle w:val="Text"/>
        <w:rPr>
          <w:rFonts w:ascii="BundesSans Office" w:hAnsi="BundesSans Office"/>
        </w:rPr>
      </w:pPr>
      <w:r w:rsidRPr="007A72A2">
        <w:rPr>
          <w:rFonts w:ascii="BundesSans Office" w:hAnsi="BundesSans Office"/>
        </w:rPr>
        <w:t>Die Beschäftigten müssen Bürotätigkeiten oder vergleichbare Tätigkeiten in ihrer Wohnung ausführen, wenn dies den Beschäftigten möglich</w:t>
      </w:r>
      <w:r w:rsidR="007C254F" w:rsidRPr="007A72A2">
        <w:rPr>
          <w:rFonts w:ascii="BundesSans Office" w:hAnsi="BundesSans Office"/>
        </w:rPr>
        <w:t xml:space="preserve"> ist. Gründe, die dem entgegen</w:t>
      </w:r>
      <w:r w:rsidRPr="007A72A2">
        <w:rPr>
          <w:rFonts w:ascii="BundesSans Office" w:hAnsi="BundesSans Office"/>
        </w:rPr>
        <w:t>stehen, können beispielsweise räumliche Enge, S</w:t>
      </w:r>
      <w:r w:rsidR="007C254F" w:rsidRPr="007A72A2">
        <w:rPr>
          <w:rFonts w:ascii="BundesSans Office" w:hAnsi="BundesSans Office"/>
        </w:rPr>
        <w:t>törungen durch Dritte oder unzu</w:t>
      </w:r>
      <w:r w:rsidRPr="007A72A2">
        <w:rPr>
          <w:rFonts w:ascii="BundesSans Office" w:hAnsi="BundesSans Office"/>
        </w:rPr>
        <w:t>reichende technische Ausstattung sein. Eine Mitteilung des Beschäftigten auf Verlangen des Arbeitgebers, dass das Arbeiten von zu</w:t>
      </w:r>
      <w:r w:rsidR="00B955BB" w:rsidRPr="007A72A2">
        <w:rPr>
          <w:rFonts w:ascii="BundesSans Office" w:hAnsi="BundesSans Office"/>
        </w:rPr>
        <w:t xml:space="preserve"> H</w:t>
      </w:r>
      <w:r w:rsidRPr="007A72A2">
        <w:rPr>
          <w:rFonts w:ascii="BundesSans Office" w:hAnsi="BundesSans Office"/>
        </w:rPr>
        <w:t>ause aus nicht möglich</w:t>
      </w:r>
      <w:r w:rsidR="00F145B2" w:rsidRPr="007A72A2">
        <w:rPr>
          <w:rFonts w:ascii="BundesSans Office" w:hAnsi="BundesSans Office"/>
        </w:rPr>
        <w:t xml:space="preserve"> ist</w:t>
      </w:r>
      <w:r w:rsidRPr="007A72A2">
        <w:rPr>
          <w:rFonts w:ascii="BundesSans Office" w:hAnsi="BundesSans Office"/>
        </w:rPr>
        <w:t xml:space="preserve">, reicht zur Darlegung aus. </w:t>
      </w:r>
    </w:p>
    <w:p w:rsidR="00CC08FA" w:rsidRPr="007A72A2" w:rsidRDefault="00CC08FA" w:rsidP="00CC08FA">
      <w:pPr>
        <w:pStyle w:val="Text"/>
        <w:rPr>
          <w:rFonts w:ascii="BundesSans Office" w:hAnsi="BundesSans Office"/>
        </w:rPr>
      </w:pPr>
      <w:r w:rsidRPr="007A72A2">
        <w:rPr>
          <w:rFonts w:ascii="BundesSans Office" w:hAnsi="BundesSans Office"/>
        </w:rPr>
        <w:t xml:space="preserve">Liegen betriebliche Gründe dafür vor, dass die Homeoffice-Maßnahme nicht umgesetzt werden kann, so muss der Arbeitgeber auf Verlangen der zuständigen Behörde diese Gründe darlegen. Weiterer Dokumentationsaufwand ist damit nicht verbunden. </w:t>
      </w:r>
    </w:p>
    <w:p w:rsidR="00CC08FA" w:rsidRPr="007A72A2" w:rsidRDefault="00CC08FA" w:rsidP="00CC08FA">
      <w:pPr>
        <w:pStyle w:val="Text"/>
        <w:rPr>
          <w:rFonts w:ascii="BundesSans Office" w:hAnsi="BundesSans Office"/>
        </w:rPr>
      </w:pPr>
      <w:r w:rsidRPr="007A72A2">
        <w:rPr>
          <w:rFonts w:ascii="BundesSans Office" w:hAnsi="BundesSans Office"/>
        </w:rPr>
        <w:t xml:space="preserve">Die zuständige Behörde zum Vollzug dieser Regelung bestimmen die Länder nach § 54 Satz 1 </w:t>
      </w:r>
      <w:r w:rsidR="00035AE8" w:rsidRPr="007A72A2">
        <w:rPr>
          <w:rFonts w:ascii="BundesSans Office" w:hAnsi="BundesSans Office"/>
        </w:rPr>
        <w:t>IfSG</w:t>
      </w:r>
      <w:r w:rsidRPr="007A72A2">
        <w:rPr>
          <w:rFonts w:ascii="BundesSans Office" w:hAnsi="BundesSans Office"/>
        </w:rPr>
        <w:t>. Der sachliche Zusammenhang mit weiteren betrieblichen Infektionsschutzmaßn</w:t>
      </w:r>
      <w:r w:rsidR="00C333FB" w:rsidRPr="007A72A2">
        <w:rPr>
          <w:rFonts w:ascii="BundesSans Office" w:hAnsi="BundesSans Office"/>
        </w:rPr>
        <w:t>ahmen unter anderem zur Kontakt</w:t>
      </w:r>
      <w:r w:rsidRPr="007A72A2">
        <w:rPr>
          <w:rFonts w:ascii="BundesSans Office" w:hAnsi="BundesSans Office"/>
        </w:rPr>
        <w:t>reduzierung (§ 2 Corona-ArbSchV) sp</w:t>
      </w:r>
      <w:r w:rsidR="00C333FB" w:rsidRPr="007A72A2">
        <w:rPr>
          <w:rFonts w:ascii="BundesSans Office" w:hAnsi="BundesSans Office"/>
        </w:rPr>
        <w:t>richt für eine Zuständigkeitszu</w:t>
      </w:r>
      <w:r w:rsidRPr="007A72A2">
        <w:rPr>
          <w:rFonts w:ascii="BundesSans Office" w:hAnsi="BundesSans Office"/>
        </w:rPr>
        <w:t>weisung an die für den Arbeitsschutz zuständigen Landesbehörden.</w:t>
      </w:r>
    </w:p>
    <w:p w:rsidR="00E11A3A" w:rsidRPr="000305E4" w:rsidRDefault="00E11A3A" w:rsidP="00E11A3A">
      <w:pPr>
        <w:pStyle w:val="Text"/>
        <w:rPr>
          <w:rFonts w:ascii="BundesSans Office" w:hAnsi="BundesSans Office"/>
          <w:b/>
        </w:rPr>
      </w:pPr>
      <w:r w:rsidRPr="000305E4">
        <w:rPr>
          <w:rFonts w:ascii="BundesSans Office" w:hAnsi="BundesSans Office"/>
          <w:b/>
        </w:rPr>
        <w:t>Zu Buchstabe hh</w:t>
      </w:r>
      <w:r w:rsidR="002C05BE" w:rsidRPr="000305E4">
        <w:rPr>
          <w:rFonts w:ascii="BundesSans Office" w:hAnsi="BundesSans Office"/>
          <w:b/>
        </w:rPr>
        <w:t xml:space="preserve"> (§ 28b Absatz 9</w:t>
      </w:r>
      <w:r w:rsidR="00734B35" w:rsidRPr="000305E4">
        <w:rPr>
          <w:rFonts w:ascii="BundesSans Office" w:hAnsi="BundesSans Office"/>
          <w:b/>
        </w:rPr>
        <w:t xml:space="preserve"> – neu -</w:t>
      </w:r>
      <w:r w:rsidRPr="000305E4">
        <w:rPr>
          <w:rFonts w:ascii="BundesSans Office" w:hAnsi="BundesSans Office"/>
          <w:b/>
        </w:rPr>
        <w:t>)</w:t>
      </w:r>
    </w:p>
    <w:p w:rsidR="002C05BE" w:rsidRPr="000305E4" w:rsidRDefault="00E705D7" w:rsidP="00E11A3A">
      <w:pPr>
        <w:pStyle w:val="Text"/>
        <w:rPr>
          <w:rFonts w:ascii="BundesSans Office" w:hAnsi="BundesSans Office"/>
        </w:rPr>
      </w:pPr>
      <w:r w:rsidRPr="000305E4">
        <w:rPr>
          <w:rFonts w:ascii="BundesSans Office" w:hAnsi="BundesSans Office"/>
        </w:rPr>
        <w:t xml:space="preserve">Die Ergänzung dient der Klarstellung, dass es sich bei anerkannten Tests im Sinne des § 28b nur um solche handeln kann, die </w:t>
      </w:r>
      <w:r w:rsidR="00E26463">
        <w:rPr>
          <w:rFonts w:ascii="BundesSans Office" w:hAnsi="BundesSans Office"/>
        </w:rPr>
        <w:t xml:space="preserve">verkehrsfähig </w:t>
      </w:r>
      <w:r w:rsidRPr="000305E4">
        <w:rPr>
          <w:rFonts w:ascii="BundesSans Office" w:hAnsi="BundesSans Office"/>
        </w:rPr>
        <w:t>sind.</w:t>
      </w:r>
    </w:p>
    <w:p w:rsidR="00094665" w:rsidRPr="000305E4" w:rsidRDefault="00094665" w:rsidP="00E11A3A">
      <w:pPr>
        <w:pStyle w:val="Text"/>
        <w:rPr>
          <w:rFonts w:ascii="BundesSans Office" w:hAnsi="BundesSans Office"/>
        </w:rPr>
      </w:pPr>
      <w:r w:rsidRPr="000305E4">
        <w:rPr>
          <w:rFonts w:ascii="BundesSans Office" w:hAnsi="BundesSans Office"/>
        </w:rPr>
        <w:t>Im Übrigen handelt es sich um eine redaktionelle Änderung.</w:t>
      </w:r>
    </w:p>
    <w:p w:rsidR="00E11A3A" w:rsidRPr="000305E4" w:rsidRDefault="00E11A3A" w:rsidP="00E11A3A">
      <w:pPr>
        <w:pStyle w:val="Text"/>
        <w:rPr>
          <w:rFonts w:ascii="BundesSans Office" w:hAnsi="BundesSans Office"/>
          <w:b/>
        </w:rPr>
      </w:pPr>
      <w:r w:rsidRPr="000305E4">
        <w:rPr>
          <w:rFonts w:ascii="BundesSans Office" w:hAnsi="BundesSans Office"/>
          <w:b/>
        </w:rPr>
        <w:t>Zu Buchstabe ii</w:t>
      </w:r>
      <w:r w:rsidR="002C05BE" w:rsidRPr="000305E4">
        <w:rPr>
          <w:rFonts w:ascii="BundesSans Office" w:hAnsi="BundesSans Office"/>
          <w:b/>
        </w:rPr>
        <w:t xml:space="preserve"> (§ 28b Absatz 10</w:t>
      </w:r>
      <w:r w:rsidR="00734B35" w:rsidRPr="000305E4">
        <w:rPr>
          <w:rFonts w:ascii="BundesSans Office" w:hAnsi="BundesSans Office"/>
          <w:b/>
        </w:rPr>
        <w:t xml:space="preserve"> – neu -</w:t>
      </w:r>
      <w:r w:rsidRPr="000305E4">
        <w:rPr>
          <w:rFonts w:ascii="BundesSans Office" w:hAnsi="BundesSans Office"/>
          <w:b/>
        </w:rPr>
        <w:t>)</w:t>
      </w:r>
    </w:p>
    <w:p w:rsidR="00E11A3A" w:rsidRPr="000305E4" w:rsidRDefault="00E705D7" w:rsidP="00821B01">
      <w:pPr>
        <w:pStyle w:val="Text"/>
        <w:rPr>
          <w:rFonts w:ascii="BundesSans Office" w:hAnsi="BundesSans Office"/>
        </w:rPr>
      </w:pPr>
      <w:r w:rsidRPr="000305E4">
        <w:rPr>
          <w:rFonts w:ascii="BundesSans Office" w:hAnsi="BundesSans Office"/>
        </w:rPr>
        <w:t>Die Regelung bundesweit einheitlicher Schutzmaßnahmen zur Verhinderung der Verbreitung der Coronavirus-Kran</w:t>
      </w:r>
      <w:bookmarkStart w:id="0" w:name="_GoBack"/>
      <w:bookmarkEnd w:id="0"/>
      <w:r w:rsidRPr="000305E4">
        <w:rPr>
          <w:rFonts w:ascii="BundesSans Office" w:hAnsi="BundesSans Office"/>
        </w:rPr>
        <w:t xml:space="preserve">kheit-2019 (COVID-19) in § 28b dient der zügigen Eindämmung eines besonders dynamischen Infektionsgeschehens und geht zu diesem Zweck mit weitreichenden gesetzlichen Grundrechtseingriffen einher. Im Interesse der Verhältnismäßigkeit wird diese Regelung </w:t>
      </w:r>
      <w:r w:rsidR="002B4071" w:rsidRPr="000305E4">
        <w:rPr>
          <w:rFonts w:ascii="BundesSans Office" w:hAnsi="BundesSans Office"/>
        </w:rPr>
        <w:t xml:space="preserve">neben der bereits vorgesehenen Befristung für die Dauer der Feststellung einer epidemischen Lage von nationaler Tragweite nach § 5 Absatz 1 Satz 1 IfSG durch den Deutschen Bundestag zusätzlich bis </w:t>
      </w:r>
      <w:r w:rsidR="000D3570" w:rsidRPr="000305E4">
        <w:rPr>
          <w:rFonts w:ascii="BundesSans Office" w:hAnsi="BundesSans Office"/>
        </w:rPr>
        <w:t xml:space="preserve">längstens </w:t>
      </w:r>
      <w:r w:rsidR="002B4071" w:rsidRPr="000305E4">
        <w:rPr>
          <w:rFonts w:ascii="BundesSans Office" w:hAnsi="BundesSans Office"/>
        </w:rPr>
        <w:t xml:space="preserve">30. Juni 2021 </w:t>
      </w:r>
      <w:r w:rsidRPr="000305E4">
        <w:rPr>
          <w:rFonts w:ascii="BundesSans Office" w:hAnsi="BundesSans Office"/>
        </w:rPr>
        <w:t>zeitlich befristet.</w:t>
      </w:r>
    </w:p>
    <w:p w:rsidR="00094665" w:rsidRPr="000305E4" w:rsidRDefault="00094665" w:rsidP="00821B01">
      <w:pPr>
        <w:pStyle w:val="Text"/>
        <w:rPr>
          <w:rFonts w:ascii="BundesSans Office" w:hAnsi="BundesSans Office"/>
        </w:rPr>
      </w:pPr>
      <w:r w:rsidRPr="000305E4">
        <w:rPr>
          <w:rFonts w:ascii="BundesSans Office" w:hAnsi="BundesSans Office"/>
        </w:rPr>
        <w:t>Im Übrigen handelt es sich um eine redaktionelle Änderung.</w:t>
      </w:r>
    </w:p>
    <w:p w:rsidR="00561AC9" w:rsidRPr="000305E4" w:rsidRDefault="00561AC9" w:rsidP="00561AC9">
      <w:pPr>
        <w:pStyle w:val="Text"/>
        <w:rPr>
          <w:rFonts w:ascii="BundesSans Office" w:hAnsi="BundesSans Office"/>
          <w:b/>
        </w:rPr>
      </w:pPr>
      <w:r w:rsidRPr="000305E4">
        <w:rPr>
          <w:rFonts w:ascii="BundesSans Office" w:hAnsi="BundesSans Office"/>
          <w:b/>
        </w:rPr>
        <w:t>Zu Buchstabe jj (§ 28b Absatz 11 – neu -)</w:t>
      </w:r>
    </w:p>
    <w:p w:rsidR="00561AC9" w:rsidRPr="00CF4966" w:rsidRDefault="00561AC9" w:rsidP="00CF4966">
      <w:pPr>
        <w:pStyle w:val="Text"/>
        <w:rPr>
          <w:rStyle w:val="Marker"/>
          <w:color w:val="auto"/>
        </w:rPr>
      </w:pPr>
      <w:r w:rsidRPr="00CF4966">
        <w:rPr>
          <w:rStyle w:val="Marker"/>
          <w:color w:val="auto"/>
        </w:rPr>
        <w:lastRenderedPageBreak/>
        <w:t>Es handelt sich um redaktionelle Änderungen</w:t>
      </w:r>
      <w:r w:rsidR="00F66A71" w:rsidRPr="00CF4966">
        <w:rPr>
          <w:rStyle w:val="Marker"/>
          <w:color w:val="auto"/>
        </w:rPr>
        <w:t xml:space="preserve"> im Hinblick auf § 28b Absatz 6 Satz 1 Nummer 1 IfSG-E neu.</w:t>
      </w:r>
    </w:p>
    <w:p w:rsidR="00F778B5" w:rsidRPr="000305E4" w:rsidRDefault="00F778B5" w:rsidP="00F778B5">
      <w:pPr>
        <w:pStyle w:val="Text"/>
        <w:rPr>
          <w:rStyle w:val="Marker"/>
          <w:rFonts w:ascii="BundesSans Office" w:hAnsi="BundesSans Office"/>
          <w:b/>
          <w:color w:val="auto"/>
        </w:rPr>
      </w:pPr>
      <w:r w:rsidRPr="000305E4">
        <w:rPr>
          <w:rStyle w:val="Marker"/>
          <w:rFonts w:ascii="BundesSans Office" w:hAnsi="BundesSans Office"/>
          <w:b/>
          <w:color w:val="auto"/>
        </w:rPr>
        <w:t>Zu Buchstabe c (Artikel 1 Nummer 3 - § 28c</w:t>
      </w:r>
      <w:r w:rsidR="00767C79" w:rsidRPr="000305E4">
        <w:rPr>
          <w:rStyle w:val="Marker"/>
          <w:rFonts w:ascii="BundesSans Office" w:hAnsi="BundesSans Office"/>
          <w:b/>
          <w:color w:val="auto"/>
        </w:rPr>
        <w:t>- neu -)</w:t>
      </w:r>
    </w:p>
    <w:p w:rsidR="00263C81" w:rsidRPr="000305E4" w:rsidRDefault="00767C79" w:rsidP="00263C81">
      <w:pPr>
        <w:pStyle w:val="Text"/>
        <w:rPr>
          <w:rStyle w:val="Marker"/>
          <w:rFonts w:ascii="BundesSans Office" w:hAnsi="BundesSans Office"/>
          <w:color w:val="auto"/>
        </w:rPr>
      </w:pPr>
      <w:r w:rsidRPr="000305E4">
        <w:rPr>
          <w:rStyle w:val="Marker"/>
          <w:rFonts w:ascii="BundesSans Office" w:hAnsi="BundesSans Office"/>
          <w:color w:val="auto"/>
        </w:rPr>
        <w:t xml:space="preserve">Buchstabe c </w:t>
      </w:r>
      <w:r w:rsidR="00660E8C" w:rsidRPr="000305E4">
        <w:rPr>
          <w:rStyle w:val="Marker"/>
          <w:rFonts w:ascii="BundesSans Office" w:hAnsi="BundesSans Office"/>
          <w:color w:val="auto"/>
        </w:rPr>
        <w:t>regelt die Einfügung eines neuen § 28c IfSG. Mit dieser Vorschrift</w:t>
      </w:r>
      <w:r w:rsidR="00263C81" w:rsidRPr="000305E4">
        <w:rPr>
          <w:rFonts w:ascii="BundesSans Office" w:hAnsi="BundesSans Office"/>
        </w:rPr>
        <w:t xml:space="preserve"> </w:t>
      </w:r>
      <w:r w:rsidR="00263C81" w:rsidRPr="000305E4">
        <w:rPr>
          <w:rStyle w:val="Marker"/>
          <w:rFonts w:ascii="BundesSans Office" w:hAnsi="BundesSans Office"/>
          <w:color w:val="auto"/>
        </w:rPr>
        <w:t>wird die bereits vorgesehene Verordnungsermächtigung für besondere Regelungen für Geimpfte</w:t>
      </w:r>
      <w:r w:rsidR="001C69B6" w:rsidRPr="000305E4">
        <w:rPr>
          <w:rStyle w:val="Marker"/>
          <w:rFonts w:ascii="BundesSans Office" w:hAnsi="BundesSans Office"/>
          <w:color w:val="auto"/>
        </w:rPr>
        <w:t>, Getestete</w:t>
      </w:r>
      <w:r w:rsidR="00263C81" w:rsidRPr="000305E4">
        <w:rPr>
          <w:rStyle w:val="Marker"/>
          <w:rFonts w:ascii="BundesSans Office" w:hAnsi="BundesSans Office"/>
          <w:color w:val="auto"/>
        </w:rPr>
        <w:t xml:space="preserve"> und vergleichbare Personen in einer eigenen Vorschrift geregelt.</w:t>
      </w:r>
      <w:r w:rsidR="008E42C4" w:rsidRPr="000305E4">
        <w:rPr>
          <w:rStyle w:val="Marker"/>
          <w:rFonts w:ascii="BundesSans Office" w:hAnsi="BundesSans Office"/>
          <w:color w:val="auto"/>
        </w:rPr>
        <w:t xml:space="preserve"> Dies dient der weiteren Präzisierung und Entflechtung der Verordnungsermächtigungen.</w:t>
      </w:r>
    </w:p>
    <w:p w:rsidR="00821B01" w:rsidRPr="000305E4" w:rsidRDefault="00821B01" w:rsidP="00821B01">
      <w:pPr>
        <w:pStyle w:val="Text"/>
        <w:rPr>
          <w:rStyle w:val="Marker"/>
          <w:rFonts w:ascii="BundesSans Office" w:hAnsi="BundesSans Office"/>
          <w:b/>
          <w:color w:val="auto"/>
        </w:rPr>
      </w:pPr>
      <w:r w:rsidRPr="000305E4">
        <w:rPr>
          <w:rStyle w:val="Marker"/>
          <w:rFonts w:ascii="BundesSans Office" w:hAnsi="BundesSans Office"/>
          <w:b/>
          <w:color w:val="auto"/>
        </w:rPr>
        <w:t xml:space="preserve">Zu Buchstabe d (Artikel 1 Nummer 4 </w:t>
      </w:r>
      <w:r w:rsidR="00CB733F" w:rsidRPr="000305E4">
        <w:rPr>
          <w:rStyle w:val="Marker"/>
          <w:rFonts w:ascii="BundesSans Office" w:hAnsi="BundesSans Office"/>
          <w:b/>
          <w:color w:val="auto"/>
        </w:rPr>
        <w:t>und 5</w:t>
      </w:r>
      <w:r w:rsidRPr="000305E4">
        <w:rPr>
          <w:rStyle w:val="Marker"/>
          <w:rFonts w:ascii="BundesSans Office" w:hAnsi="BundesSans Office"/>
          <w:b/>
          <w:color w:val="auto"/>
        </w:rPr>
        <w:t xml:space="preserve"> - §§ 32, 73)</w:t>
      </w:r>
    </w:p>
    <w:p w:rsidR="00821B01" w:rsidRPr="000305E4" w:rsidRDefault="000C5A35" w:rsidP="00F778B5">
      <w:pPr>
        <w:pStyle w:val="Text"/>
        <w:rPr>
          <w:rStyle w:val="Marker"/>
          <w:rFonts w:ascii="BundesSans Office" w:hAnsi="BundesSans Office"/>
          <w:color w:val="auto"/>
        </w:rPr>
      </w:pPr>
      <w:r w:rsidRPr="000305E4">
        <w:rPr>
          <w:rStyle w:val="Marker"/>
          <w:rFonts w:ascii="BundesSans Office" w:hAnsi="BundesSans Office"/>
          <w:color w:val="auto"/>
        </w:rPr>
        <w:t xml:space="preserve">Die Regelung </w:t>
      </w:r>
      <w:r w:rsidR="00D67618" w:rsidRPr="000305E4">
        <w:rPr>
          <w:rStyle w:val="Marker"/>
          <w:rFonts w:ascii="BundesSans Office" w:hAnsi="BundesSans Office"/>
          <w:color w:val="auto"/>
        </w:rPr>
        <w:t xml:space="preserve">sieht zum einen </w:t>
      </w:r>
      <w:r w:rsidRPr="000305E4">
        <w:rPr>
          <w:rStyle w:val="Marker"/>
          <w:rFonts w:ascii="BundesSans Office" w:hAnsi="BundesSans Office"/>
          <w:color w:val="auto"/>
        </w:rPr>
        <w:t>Änderungen</w:t>
      </w:r>
      <w:r w:rsidR="00D67618" w:rsidRPr="000305E4">
        <w:rPr>
          <w:rStyle w:val="Marker"/>
          <w:rFonts w:ascii="BundesSans Office" w:hAnsi="BundesSans Office"/>
          <w:color w:val="auto"/>
        </w:rPr>
        <w:t xml:space="preserve"> </w:t>
      </w:r>
      <w:r w:rsidR="00BD7AEE" w:rsidRPr="000305E4">
        <w:rPr>
          <w:rStyle w:val="Marker"/>
          <w:rFonts w:ascii="BundesSans Office" w:hAnsi="BundesSans Office"/>
          <w:color w:val="auto"/>
        </w:rPr>
        <w:t xml:space="preserve">von § 32 IfSG vor, zum anderen erhält </w:t>
      </w:r>
      <w:r w:rsidR="00A1062E" w:rsidRPr="000305E4">
        <w:rPr>
          <w:rStyle w:val="Marker"/>
          <w:rFonts w:ascii="BundesSans Office" w:hAnsi="BundesSans Office"/>
          <w:color w:val="auto"/>
        </w:rPr>
        <w:t>sie</w:t>
      </w:r>
      <w:r w:rsidR="00BD7AEE" w:rsidRPr="000305E4">
        <w:rPr>
          <w:rStyle w:val="Marker"/>
          <w:rFonts w:ascii="BundesSans Office" w:hAnsi="BundesSans Office"/>
          <w:color w:val="auto"/>
        </w:rPr>
        <w:t xml:space="preserve"> redaktionelle Anpassungen in § 73 IfSG.</w:t>
      </w:r>
    </w:p>
    <w:p w:rsidR="000C5A35" w:rsidRPr="000305E4" w:rsidRDefault="00C84E85" w:rsidP="00F778B5">
      <w:pPr>
        <w:pStyle w:val="Text"/>
        <w:rPr>
          <w:rStyle w:val="Marker"/>
          <w:rFonts w:ascii="BundesSans Office" w:hAnsi="BundesSans Office"/>
          <w:color w:val="auto"/>
        </w:rPr>
      </w:pPr>
      <w:r w:rsidRPr="000305E4">
        <w:rPr>
          <w:rStyle w:val="Marker"/>
          <w:rFonts w:ascii="BundesSans Office" w:hAnsi="BundesSans Office"/>
          <w:b/>
          <w:color w:val="auto"/>
        </w:rPr>
        <w:t>z</w:t>
      </w:r>
      <w:r w:rsidR="000C5A35" w:rsidRPr="000305E4">
        <w:rPr>
          <w:rStyle w:val="Marker"/>
          <w:rFonts w:ascii="BundesSans Office" w:hAnsi="BundesSans Office"/>
          <w:b/>
          <w:color w:val="auto"/>
        </w:rPr>
        <w:t>u Nummer 4 (§ 32)</w:t>
      </w:r>
    </w:p>
    <w:p w:rsidR="00BD7AEE" w:rsidRPr="000305E4" w:rsidRDefault="00D51A32" w:rsidP="00F778B5">
      <w:pPr>
        <w:pStyle w:val="Text"/>
        <w:rPr>
          <w:rStyle w:val="Marker"/>
          <w:rFonts w:ascii="BundesSans Office" w:hAnsi="BundesSans Office"/>
          <w:color w:val="auto"/>
        </w:rPr>
      </w:pPr>
      <w:r w:rsidRPr="000305E4">
        <w:rPr>
          <w:rStyle w:val="Marker"/>
          <w:rFonts w:ascii="BundesSans Office" w:hAnsi="BundesSans Office"/>
          <w:color w:val="auto"/>
        </w:rPr>
        <w:t>Die</w:t>
      </w:r>
      <w:r w:rsidR="000C5A35" w:rsidRPr="000305E4">
        <w:rPr>
          <w:rStyle w:val="Marker"/>
          <w:rFonts w:ascii="BundesSans Office" w:hAnsi="BundesSans Office"/>
          <w:color w:val="auto"/>
        </w:rPr>
        <w:t xml:space="preserve"> </w:t>
      </w:r>
      <w:r w:rsidRPr="000305E4">
        <w:rPr>
          <w:rStyle w:val="Marker"/>
          <w:rFonts w:ascii="BundesSans Office" w:hAnsi="BundesSans Office"/>
          <w:color w:val="auto"/>
        </w:rPr>
        <w:t xml:space="preserve">Änderungen in </w:t>
      </w:r>
      <w:r w:rsidR="00BD7AEE" w:rsidRPr="000305E4">
        <w:rPr>
          <w:rStyle w:val="Marker"/>
          <w:rFonts w:ascii="BundesSans Office" w:hAnsi="BundesSans Office"/>
          <w:color w:val="auto"/>
        </w:rPr>
        <w:t xml:space="preserve">§ 32 IfSG </w:t>
      </w:r>
      <w:r w:rsidRPr="000305E4">
        <w:rPr>
          <w:rStyle w:val="Marker"/>
          <w:rFonts w:ascii="BundesSans Office" w:hAnsi="BundesSans Office"/>
          <w:color w:val="auto"/>
        </w:rPr>
        <w:t xml:space="preserve">berücksichtigen, dass es sich bei den §§ 28b und 28c um </w:t>
      </w:r>
      <w:r w:rsidR="00A33BC8" w:rsidRPr="000305E4">
        <w:rPr>
          <w:rStyle w:val="Marker"/>
          <w:rFonts w:ascii="BundesSans Office" w:hAnsi="BundesSans Office"/>
          <w:color w:val="auto"/>
        </w:rPr>
        <w:t xml:space="preserve">Regelungen </w:t>
      </w:r>
      <w:r w:rsidRPr="000305E4">
        <w:rPr>
          <w:rStyle w:val="Marker"/>
          <w:rFonts w:ascii="BundesSans Office" w:hAnsi="BundesSans Office"/>
          <w:color w:val="auto"/>
        </w:rPr>
        <w:t xml:space="preserve">und </w:t>
      </w:r>
      <w:r w:rsidR="00A33BC8" w:rsidRPr="000305E4">
        <w:rPr>
          <w:rStyle w:val="Marker"/>
          <w:rFonts w:ascii="BundesSans Office" w:hAnsi="BundesSans Office"/>
          <w:color w:val="auto"/>
        </w:rPr>
        <w:t>Verordnungsermächtigungen handelt</w:t>
      </w:r>
      <w:r w:rsidRPr="000305E4">
        <w:rPr>
          <w:rStyle w:val="Marker"/>
          <w:rFonts w:ascii="BundesSans Office" w:hAnsi="BundesSans Office"/>
          <w:color w:val="auto"/>
        </w:rPr>
        <w:t xml:space="preserve">, die nicht </w:t>
      </w:r>
      <w:r w:rsidR="00D5250A" w:rsidRPr="000305E4">
        <w:rPr>
          <w:rStyle w:val="Marker"/>
          <w:rFonts w:ascii="BundesSans Office" w:hAnsi="BundesSans Office"/>
          <w:color w:val="auto"/>
        </w:rPr>
        <w:t>durch Rechtsverordnungen der Länder umgesetzt werden können.</w:t>
      </w:r>
      <w:r w:rsidR="001C6AA2" w:rsidRPr="000305E4">
        <w:rPr>
          <w:rStyle w:val="Marker"/>
          <w:rFonts w:ascii="BundesSans Office" w:hAnsi="BundesSans Office"/>
          <w:color w:val="auto"/>
        </w:rPr>
        <w:t xml:space="preserve"> </w:t>
      </w:r>
      <w:r w:rsidR="00D03DED" w:rsidRPr="000305E4">
        <w:rPr>
          <w:rStyle w:val="Marker"/>
          <w:rFonts w:ascii="BundesSans Office" w:hAnsi="BundesSans Office"/>
          <w:color w:val="auto"/>
        </w:rPr>
        <w:t>Darüber hinaus</w:t>
      </w:r>
      <w:r w:rsidR="001C6AA2" w:rsidRPr="000305E4">
        <w:rPr>
          <w:rStyle w:val="Marker"/>
          <w:rFonts w:ascii="BundesSans Office" w:hAnsi="BundesSans Office"/>
          <w:color w:val="auto"/>
        </w:rPr>
        <w:t xml:space="preserve"> wird das Zitiergebot erfüllt.</w:t>
      </w:r>
    </w:p>
    <w:p w:rsidR="00D51A32" w:rsidRPr="000305E4" w:rsidRDefault="008763F9" w:rsidP="00D51A32">
      <w:pPr>
        <w:pStyle w:val="Text"/>
        <w:rPr>
          <w:rStyle w:val="Marker"/>
          <w:rFonts w:ascii="BundesSans Office" w:hAnsi="BundesSans Office"/>
          <w:b/>
          <w:color w:val="auto"/>
        </w:rPr>
      </w:pPr>
      <w:r w:rsidRPr="000305E4">
        <w:rPr>
          <w:rStyle w:val="Marker"/>
          <w:rFonts w:ascii="BundesSans Office" w:hAnsi="BundesSans Office"/>
          <w:b/>
          <w:color w:val="auto"/>
        </w:rPr>
        <w:t>z</w:t>
      </w:r>
      <w:r w:rsidR="00D51A32" w:rsidRPr="000305E4">
        <w:rPr>
          <w:rStyle w:val="Marker"/>
          <w:rFonts w:ascii="BundesSans Office" w:hAnsi="BundesSans Office"/>
          <w:b/>
          <w:color w:val="auto"/>
        </w:rPr>
        <w:t>u Nummer 5 (§ 73)</w:t>
      </w:r>
    </w:p>
    <w:p w:rsidR="00D51A32" w:rsidRPr="000305E4" w:rsidRDefault="00E37318" w:rsidP="00D51A32">
      <w:pPr>
        <w:pStyle w:val="Text"/>
        <w:rPr>
          <w:rStyle w:val="Marker"/>
          <w:rFonts w:ascii="BundesSans Office" w:hAnsi="BundesSans Office"/>
          <w:color w:val="auto"/>
        </w:rPr>
      </w:pPr>
      <w:r w:rsidRPr="000305E4">
        <w:rPr>
          <w:rStyle w:val="Marker"/>
          <w:rFonts w:ascii="BundesSans Office" w:hAnsi="BundesSans Office"/>
          <w:color w:val="auto"/>
        </w:rPr>
        <w:t>Es handelt sich um redaktionelle Änderungen. Aus Gründen der Rechtsklarheit ist eine Neufassung vorgesehen.</w:t>
      </w:r>
    </w:p>
    <w:p w:rsidR="00C76178" w:rsidRPr="000305E4" w:rsidRDefault="00C76178" w:rsidP="00CB733F">
      <w:pPr>
        <w:pStyle w:val="Text"/>
        <w:rPr>
          <w:rStyle w:val="Marker"/>
          <w:rFonts w:ascii="BundesSans Office" w:hAnsi="BundesSans Office"/>
          <w:b/>
          <w:color w:val="auto"/>
        </w:rPr>
      </w:pPr>
      <w:r w:rsidRPr="000305E4">
        <w:rPr>
          <w:rStyle w:val="Marker"/>
          <w:rFonts w:ascii="BundesSans Office" w:hAnsi="BundesSans Office"/>
          <w:b/>
          <w:color w:val="auto"/>
        </w:rPr>
        <w:t>Zu Buchstabe e (Artikel 1 Nummer 6 - § 77)</w:t>
      </w:r>
    </w:p>
    <w:p w:rsidR="00C76178" w:rsidRPr="000305E4" w:rsidRDefault="007E0363" w:rsidP="00CB733F">
      <w:pPr>
        <w:pStyle w:val="Text"/>
        <w:rPr>
          <w:rStyle w:val="Marker"/>
          <w:rFonts w:ascii="BundesSans Office" w:hAnsi="BundesSans Office"/>
          <w:color w:val="auto"/>
        </w:rPr>
      </w:pPr>
      <w:r w:rsidRPr="000305E4">
        <w:rPr>
          <w:rStyle w:val="Marker"/>
          <w:rFonts w:ascii="BundesSans Office" w:hAnsi="BundesSans Office"/>
          <w:color w:val="auto"/>
        </w:rPr>
        <w:t>Es wird eine Übe</w:t>
      </w:r>
      <w:r w:rsidR="002C4146" w:rsidRPr="000305E4">
        <w:rPr>
          <w:rStyle w:val="Marker"/>
          <w:rFonts w:ascii="BundesSans Office" w:hAnsi="BundesSans Office"/>
          <w:color w:val="auto"/>
        </w:rPr>
        <w:t xml:space="preserve">rgangsvorschrift eingeführt, die vor allem das erstmalige Eingreifen der Maßnahmen nach § 28b IfSG betrifft. </w:t>
      </w:r>
      <w:r w:rsidR="006A1462" w:rsidRPr="000305E4">
        <w:rPr>
          <w:rStyle w:val="Marker"/>
          <w:rFonts w:ascii="BundesSans Office" w:hAnsi="BundesSans Office"/>
          <w:color w:val="auto"/>
        </w:rPr>
        <w:t xml:space="preserve">Die bundeseinheitliche Notbremse soll so schnell wie möglich greifen, um </w:t>
      </w:r>
      <w:r w:rsidR="00105A27" w:rsidRPr="000305E4">
        <w:rPr>
          <w:rStyle w:val="Marker"/>
          <w:rFonts w:ascii="BundesSans Office" w:hAnsi="BundesSans Office"/>
          <w:color w:val="auto"/>
        </w:rPr>
        <w:t>eine möglichst große Effektivität zu entfalten.</w:t>
      </w:r>
    </w:p>
    <w:p w:rsidR="00A91C22" w:rsidRPr="000305E4" w:rsidRDefault="004440AA" w:rsidP="00CB733F">
      <w:pPr>
        <w:pStyle w:val="Text"/>
        <w:rPr>
          <w:rStyle w:val="Marker"/>
          <w:rFonts w:ascii="BundesSans Office" w:hAnsi="BundesSans Office"/>
          <w:color w:val="auto"/>
        </w:rPr>
      </w:pPr>
      <w:r w:rsidRPr="000305E4">
        <w:rPr>
          <w:rStyle w:val="Marker"/>
          <w:rFonts w:ascii="BundesSans Office" w:hAnsi="BundesSans Office"/>
          <w:color w:val="auto"/>
        </w:rPr>
        <w:t xml:space="preserve">Bereits im Landesrecht vorgesehene oder eingeführte Erleichterungen oder Ausnahmen für Personen, bei denen von einer Immunisierung gegen das Coronavirus SARS-CoV-2 auszugehen ist, sollen bis zum Erlass einer Rechtsverordnung nach § 28c IfSG </w:t>
      </w:r>
      <w:r w:rsidR="001D0965" w:rsidRPr="000305E4">
        <w:rPr>
          <w:rStyle w:val="Marker"/>
          <w:rFonts w:ascii="BundesSans Office" w:hAnsi="BundesSans Office"/>
          <w:color w:val="auto"/>
        </w:rPr>
        <w:t>wirksam sein.</w:t>
      </w:r>
    </w:p>
    <w:p w:rsidR="00680C1E" w:rsidRPr="000305E4" w:rsidRDefault="00680C1E" w:rsidP="00EF6D6F">
      <w:pPr>
        <w:pStyle w:val="Text"/>
        <w:rPr>
          <w:rStyle w:val="Marker"/>
          <w:rFonts w:ascii="BundesSans Office" w:hAnsi="BundesSans Office"/>
          <w:b/>
          <w:color w:val="auto"/>
        </w:rPr>
      </w:pPr>
      <w:r w:rsidRPr="000305E4">
        <w:rPr>
          <w:rStyle w:val="Marker"/>
          <w:rFonts w:ascii="BundesSans Office" w:hAnsi="BundesSans Office"/>
          <w:b/>
          <w:color w:val="auto"/>
        </w:rPr>
        <w:t>Zu Nummer 2 (Artikel 3</w:t>
      </w:r>
      <w:r w:rsidR="00F778B5" w:rsidRPr="000305E4">
        <w:rPr>
          <w:rStyle w:val="Marker"/>
          <w:rFonts w:ascii="BundesSans Office" w:hAnsi="BundesSans Office"/>
          <w:b/>
          <w:color w:val="auto"/>
        </w:rPr>
        <w:t xml:space="preserve"> - </w:t>
      </w:r>
      <w:r w:rsidR="00F778B5" w:rsidRPr="000305E4">
        <w:rPr>
          <w:rFonts w:ascii="BundesSans Office" w:hAnsi="BundesSans Office"/>
          <w:b/>
          <w:bCs/>
        </w:rPr>
        <w:t>Änderung des Fünften Buches Sozialgesetzbuch</w:t>
      </w:r>
      <w:r w:rsidRPr="000305E4">
        <w:rPr>
          <w:rStyle w:val="Marker"/>
          <w:rFonts w:ascii="BundesSans Office" w:hAnsi="BundesSans Office"/>
          <w:b/>
          <w:color w:val="auto"/>
        </w:rPr>
        <w:t>)</w:t>
      </w:r>
    </w:p>
    <w:p w:rsidR="00CE52BA" w:rsidRPr="000305E4" w:rsidRDefault="00CE52BA" w:rsidP="00EF6D6F">
      <w:pPr>
        <w:pStyle w:val="Text"/>
        <w:rPr>
          <w:rStyle w:val="Marker"/>
          <w:rFonts w:ascii="BundesSans Office" w:hAnsi="BundesSans Office"/>
          <w:b/>
          <w:color w:val="auto"/>
        </w:rPr>
      </w:pPr>
      <w:r w:rsidRPr="000305E4">
        <w:rPr>
          <w:rStyle w:val="Marker"/>
          <w:rFonts w:ascii="BundesSans Office" w:hAnsi="BundesSans Office"/>
          <w:b/>
          <w:color w:val="auto"/>
        </w:rPr>
        <w:t>Zu Buchstabe a</w:t>
      </w:r>
    </w:p>
    <w:p w:rsidR="00680C1E" w:rsidRPr="000305E4" w:rsidRDefault="00680C1E" w:rsidP="00EF6D6F">
      <w:pPr>
        <w:pStyle w:val="Text"/>
        <w:rPr>
          <w:rStyle w:val="Marker"/>
          <w:rFonts w:ascii="BundesSans Office" w:hAnsi="BundesSans Office"/>
          <w:color w:val="auto"/>
        </w:rPr>
      </w:pPr>
      <w:r w:rsidRPr="000305E4">
        <w:rPr>
          <w:rStyle w:val="Marker"/>
          <w:rFonts w:ascii="BundesSans Office" w:hAnsi="BundesSans Office"/>
          <w:color w:val="auto"/>
        </w:rPr>
        <w:t xml:space="preserve">Es handelt sich um eine </w:t>
      </w:r>
      <w:r w:rsidR="00F012EB" w:rsidRPr="000305E4">
        <w:rPr>
          <w:rStyle w:val="Marker"/>
          <w:rFonts w:ascii="BundesSans Office" w:hAnsi="BundesSans Office"/>
          <w:color w:val="auto"/>
        </w:rPr>
        <w:t>redaktionelle Änderung</w:t>
      </w:r>
      <w:r w:rsidRPr="000305E4">
        <w:rPr>
          <w:rStyle w:val="Marker"/>
          <w:rFonts w:ascii="BundesSans Office" w:hAnsi="BundesSans Office"/>
          <w:color w:val="auto"/>
        </w:rPr>
        <w:t>.</w:t>
      </w:r>
    </w:p>
    <w:p w:rsidR="00CE52BA" w:rsidRPr="000305E4" w:rsidRDefault="00CE52BA" w:rsidP="00EF6D6F">
      <w:pPr>
        <w:pStyle w:val="Text"/>
        <w:rPr>
          <w:rStyle w:val="Marker"/>
          <w:rFonts w:ascii="BundesSans Office" w:hAnsi="BundesSans Office"/>
          <w:b/>
          <w:color w:val="auto"/>
        </w:rPr>
      </w:pPr>
      <w:r w:rsidRPr="000305E4">
        <w:rPr>
          <w:rStyle w:val="Marker"/>
          <w:rFonts w:ascii="BundesSans Office" w:hAnsi="BundesSans Office"/>
          <w:b/>
          <w:color w:val="auto"/>
        </w:rPr>
        <w:t>Zu Buchstabe b</w:t>
      </w:r>
    </w:p>
    <w:p w:rsidR="00CE52BA" w:rsidRPr="000305E4" w:rsidRDefault="00CE52BA" w:rsidP="00EF6D6F">
      <w:pPr>
        <w:pStyle w:val="Text"/>
        <w:rPr>
          <w:rFonts w:ascii="BundesSans Office" w:hAnsi="BundesSans Office"/>
        </w:rPr>
      </w:pPr>
      <w:r w:rsidRPr="000305E4">
        <w:rPr>
          <w:rFonts w:ascii="BundesSans Office" w:hAnsi="BundesSans Office"/>
        </w:rPr>
        <w:t>Es handelt sich um eine Folgeanpassung zur Einführung von § 28b Absatz 3, so dass ebenso wie bei einer länderseitig veranlassten vorübergehenden Schließung oder der Untersagung des Betretens der genannten Einrichtungen der Anspruch auf das Kinderkrankengeld auch dann gegeben ist, wenn die vorübergehende Schließung oder die Untersagung des Betretens aus § 28b Absatz 3 resultiert.</w:t>
      </w:r>
    </w:p>
    <w:p w:rsidR="00C12DC0" w:rsidRPr="000305E4" w:rsidRDefault="00C12DC0" w:rsidP="00C12DC0">
      <w:pPr>
        <w:pStyle w:val="Text"/>
        <w:rPr>
          <w:rStyle w:val="Marker"/>
          <w:rFonts w:ascii="BundesSans Office" w:hAnsi="BundesSans Office"/>
          <w:b/>
          <w:color w:val="auto"/>
        </w:rPr>
      </w:pPr>
      <w:r w:rsidRPr="000305E4">
        <w:rPr>
          <w:rStyle w:val="Marker"/>
          <w:rFonts w:ascii="BundesSans Office" w:hAnsi="BundesSans Office"/>
          <w:b/>
          <w:color w:val="auto"/>
        </w:rPr>
        <w:t xml:space="preserve">Zu Nummer 3 (Artikel 4 – </w:t>
      </w:r>
      <w:r w:rsidRPr="000305E4">
        <w:rPr>
          <w:rFonts w:ascii="BundesSans Office" w:hAnsi="BundesSans Office"/>
          <w:b/>
          <w:bCs/>
        </w:rPr>
        <w:t>Inkrafttreten</w:t>
      </w:r>
      <w:r w:rsidRPr="000305E4">
        <w:rPr>
          <w:rStyle w:val="Marker"/>
          <w:rFonts w:ascii="BundesSans Office" w:hAnsi="BundesSans Office"/>
          <w:b/>
          <w:color w:val="auto"/>
        </w:rPr>
        <w:t>)</w:t>
      </w:r>
    </w:p>
    <w:p w:rsidR="001F2249" w:rsidRPr="000305E4" w:rsidRDefault="00CC704C" w:rsidP="00EF6D6F">
      <w:pPr>
        <w:pStyle w:val="Text"/>
        <w:rPr>
          <w:rFonts w:ascii="BundesSans Office" w:hAnsi="BundesSans Office"/>
        </w:rPr>
      </w:pPr>
      <w:r w:rsidRPr="000305E4">
        <w:rPr>
          <w:rStyle w:val="Marker"/>
          <w:rFonts w:ascii="BundesSans Office" w:hAnsi="BundesSans Office"/>
          <w:color w:val="auto"/>
        </w:rPr>
        <w:t>Mit der Anpassung wird gewährleistet, dass die weitere zeitliche Ausdehnung des Leistungszeitraumes des Kinderkrankengeldes und ebenso die Folgeänderung im Dritten Buch Sozialgesetzbuch zum 5. Januar 2021 und damit zum selben Zeitpunkt in Kraft treten, wie die mit dem GWB-Digitalisierungsgesetz vom 18. Januar 2021 vorgenommene Regelung zur Ausdehnung des Leistungszeitraumes.</w:t>
      </w:r>
    </w:p>
    <w:sectPr w:rsidR="001F2249" w:rsidRPr="000305E4" w:rsidSect="00CF4966">
      <w:headerReference w:type="even" r:id="rId11"/>
      <w:headerReference w:type="default" r:id="rId12"/>
      <w:pgSz w:w="11907" w:h="16839"/>
      <w:pgMar w:top="1134" w:right="3883" w:bottom="1417" w:left="1219"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5DA" w:rsidRDefault="00ED15DA" w:rsidP="00FF4465">
      <w:pPr>
        <w:spacing w:before="0" w:after="0"/>
      </w:pPr>
      <w:r>
        <w:separator/>
      </w:r>
    </w:p>
  </w:endnote>
  <w:endnote w:type="continuationSeparator" w:id="0">
    <w:p w:rsidR="00ED15DA" w:rsidRDefault="00ED15DA" w:rsidP="00FF4465">
      <w:pPr>
        <w:spacing w:before="0" w:after="0"/>
      </w:pPr>
      <w:r>
        <w:continuationSeparator/>
      </w:r>
    </w:p>
  </w:endnote>
  <w:endnote w:type="continuationNotice" w:id="1">
    <w:p w:rsidR="00ED15DA" w:rsidRDefault="00ED15D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undesSans Office">
    <w:panose1 w:val="020B0002030500000203"/>
    <w:charset w:val="00"/>
    <w:family w:val="swiss"/>
    <w:pitch w:val="variable"/>
    <w:sig w:usb0="A00000BF" w:usb1="4000206B" w:usb2="00000000" w:usb3="00000000" w:csb0="00000093" w:csb1="00000000"/>
  </w:font>
  <w:font w:name="DejaVuSansCondensed,DejaVuSans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5DA" w:rsidRDefault="00ED15DA" w:rsidP="00FF4465">
      <w:pPr>
        <w:spacing w:before="0" w:after="0"/>
      </w:pPr>
      <w:r>
        <w:separator/>
      </w:r>
    </w:p>
  </w:footnote>
  <w:footnote w:type="continuationSeparator" w:id="0">
    <w:p w:rsidR="00ED15DA" w:rsidRDefault="00ED15DA" w:rsidP="00FF4465">
      <w:pPr>
        <w:spacing w:before="0" w:after="0"/>
      </w:pPr>
      <w:r>
        <w:continuationSeparator/>
      </w:r>
    </w:p>
  </w:footnote>
  <w:footnote w:type="continuationNotice" w:id="1">
    <w:p w:rsidR="00ED15DA" w:rsidRDefault="00ED15DA">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5B8" w:rsidRPr="00CF4966" w:rsidRDefault="00CF4966" w:rsidP="00CF4966">
    <w:pPr>
      <w:pStyle w:val="Kopfzeile"/>
      <w:framePr w:vSpace="283" w:wrap="notBeside"/>
    </w:pPr>
    <w:r>
      <w:tab/>
      <w:t>– </w:t>
    </w:r>
    <w:r>
      <w:fldChar w:fldCharType="begin"/>
    </w:r>
    <w:r>
      <w:instrText xml:space="preserve"> PAGE  \* MERGEFORMAT </w:instrText>
    </w:r>
    <w:r>
      <w:fldChar w:fldCharType="separate"/>
    </w:r>
    <w:r>
      <w:rPr>
        <w:noProof/>
      </w:rPr>
      <w:t>14</w:t>
    </w:r>
    <w:r>
      <w:fldChar w:fldCharType="end"/>
    </w:r>
    <w:r w:rsidRPr="00CF4966">
      <w:t> –</w:t>
    </w:r>
    <w:r w:rsidRPr="00CF4966">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5B8" w:rsidRPr="00CF4966" w:rsidRDefault="00CF4966" w:rsidP="00CF4966">
    <w:pPr>
      <w:pStyle w:val="Kopfzeile"/>
      <w:framePr w:vSpace="283" w:wrap="notBeside"/>
    </w:pPr>
    <w:r>
      <w:tab/>
      <w:t>– </w:t>
    </w:r>
    <w:r>
      <w:fldChar w:fldCharType="begin"/>
    </w:r>
    <w:r>
      <w:instrText xml:space="preserve"> PAGE  \* MERGEFORMAT </w:instrText>
    </w:r>
    <w:r>
      <w:fldChar w:fldCharType="separate"/>
    </w:r>
    <w:r>
      <w:rPr>
        <w:noProof/>
      </w:rPr>
      <w:t>15</w:t>
    </w:r>
    <w:r>
      <w:fldChar w:fldCharType="end"/>
    </w:r>
    <w:r w:rsidRPr="00CF4966">
      <w:t> –</w:t>
    </w:r>
    <w:r w:rsidRPr="00CF4966">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multilevel"/>
    <w:tmpl w:val="99C217B4"/>
    <w:name w:val="Begründung Überschrift"/>
    <w:lvl w:ilvl="0">
      <w:start w:val="1"/>
      <w:numFmt w:val="upperRoman"/>
      <w:pStyle w:val="berschriftrmischBegrndung"/>
      <w:lvlText w:val="%1."/>
      <w:lvlJc w:val="left"/>
      <w:pPr>
        <w:tabs>
          <w:tab w:val="left" w:pos="709"/>
        </w:tabs>
        <w:ind w:left="709" w:hanging="709"/>
      </w:pPr>
    </w:lvl>
    <w:lvl w:ilvl="1">
      <w:start w:val="1"/>
      <w:numFmt w:val="decimal"/>
      <w:pStyle w:val="berschriftarabischBegrndung"/>
      <w:lvlText w:val="%2."/>
      <w:lvlJc w:val="left"/>
      <w:pPr>
        <w:tabs>
          <w:tab w:val="left"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1207FC"/>
    <w:multiLevelType w:val="hybridMultilevel"/>
    <w:tmpl w:val="35824E60"/>
    <w:lvl w:ilvl="0" w:tplc="2A7679B4">
      <w:start w:val="1"/>
      <w:numFmt w:val="decimal"/>
      <w:lvlText w:val="(%1)"/>
      <w:lvlJc w:val="left"/>
      <w:pPr>
        <w:ind w:left="2704" w:hanging="360"/>
      </w:pPr>
      <w:rPr>
        <w:rFonts w:hint="default"/>
      </w:rPr>
    </w:lvl>
    <w:lvl w:ilvl="1" w:tplc="04070019" w:tentative="1">
      <w:start w:val="1"/>
      <w:numFmt w:val="lowerLetter"/>
      <w:lvlText w:val="%2."/>
      <w:lvlJc w:val="left"/>
      <w:pPr>
        <w:ind w:left="3424" w:hanging="360"/>
      </w:pPr>
    </w:lvl>
    <w:lvl w:ilvl="2" w:tplc="0407001B" w:tentative="1">
      <w:start w:val="1"/>
      <w:numFmt w:val="lowerRoman"/>
      <w:lvlText w:val="%3."/>
      <w:lvlJc w:val="right"/>
      <w:pPr>
        <w:ind w:left="4144" w:hanging="180"/>
      </w:pPr>
    </w:lvl>
    <w:lvl w:ilvl="3" w:tplc="0407000F" w:tentative="1">
      <w:start w:val="1"/>
      <w:numFmt w:val="decimal"/>
      <w:lvlText w:val="%4."/>
      <w:lvlJc w:val="left"/>
      <w:pPr>
        <w:ind w:left="4864" w:hanging="360"/>
      </w:pPr>
    </w:lvl>
    <w:lvl w:ilvl="4" w:tplc="04070019" w:tentative="1">
      <w:start w:val="1"/>
      <w:numFmt w:val="lowerLetter"/>
      <w:lvlText w:val="%5."/>
      <w:lvlJc w:val="left"/>
      <w:pPr>
        <w:ind w:left="5584" w:hanging="360"/>
      </w:pPr>
    </w:lvl>
    <w:lvl w:ilvl="5" w:tplc="0407001B" w:tentative="1">
      <w:start w:val="1"/>
      <w:numFmt w:val="lowerRoman"/>
      <w:lvlText w:val="%6."/>
      <w:lvlJc w:val="right"/>
      <w:pPr>
        <w:ind w:left="6304" w:hanging="180"/>
      </w:pPr>
    </w:lvl>
    <w:lvl w:ilvl="6" w:tplc="0407000F" w:tentative="1">
      <w:start w:val="1"/>
      <w:numFmt w:val="decimal"/>
      <w:lvlText w:val="%7."/>
      <w:lvlJc w:val="left"/>
      <w:pPr>
        <w:ind w:left="7024" w:hanging="360"/>
      </w:pPr>
    </w:lvl>
    <w:lvl w:ilvl="7" w:tplc="04070019" w:tentative="1">
      <w:start w:val="1"/>
      <w:numFmt w:val="lowerLetter"/>
      <w:lvlText w:val="%8."/>
      <w:lvlJc w:val="left"/>
      <w:pPr>
        <w:ind w:left="7744" w:hanging="360"/>
      </w:pPr>
    </w:lvl>
    <w:lvl w:ilvl="8" w:tplc="0407001B" w:tentative="1">
      <w:start w:val="1"/>
      <w:numFmt w:val="lowerRoman"/>
      <w:lvlText w:val="%9."/>
      <w:lvlJc w:val="right"/>
      <w:pPr>
        <w:ind w:left="8464" w:hanging="180"/>
      </w:pPr>
    </w:lvl>
  </w:abstractNum>
  <w:abstractNum w:abstractNumId="2"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3" w15:restartNumberingAfterBreak="0">
    <w:nsid w:val="06F80E57"/>
    <w:multiLevelType w:val="hybridMultilevel"/>
    <w:tmpl w:val="35824E60"/>
    <w:lvl w:ilvl="0" w:tplc="2A7679B4">
      <w:start w:val="1"/>
      <w:numFmt w:val="decimal"/>
      <w:lvlText w:val="(%1)"/>
      <w:lvlJc w:val="left"/>
      <w:pPr>
        <w:ind w:left="2704" w:hanging="360"/>
      </w:pPr>
      <w:rPr>
        <w:rFonts w:hint="default"/>
      </w:rPr>
    </w:lvl>
    <w:lvl w:ilvl="1" w:tplc="04070019" w:tentative="1">
      <w:start w:val="1"/>
      <w:numFmt w:val="lowerLetter"/>
      <w:lvlText w:val="%2."/>
      <w:lvlJc w:val="left"/>
      <w:pPr>
        <w:ind w:left="3424" w:hanging="360"/>
      </w:pPr>
    </w:lvl>
    <w:lvl w:ilvl="2" w:tplc="0407001B" w:tentative="1">
      <w:start w:val="1"/>
      <w:numFmt w:val="lowerRoman"/>
      <w:lvlText w:val="%3."/>
      <w:lvlJc w:val="right"/>
      <w:pPr>
        <w:ind w:left="4144" w:hanging="180"/>
      </w:pPr>
    </w:lvl>
    <w:lvl w:ilvl="3" w:tplc="0407000F" w:tentative="1">
      <w:start w:val="1"/>
      <w:numFmt w:val="decimal"/>
      <w:lvlText w:val="%4."/>
      <w:lvlJc w:val="left"/>
      <w:pPr>
        <w:ind w:left="4864" w:hanging="360"/>
      </w:pPr>
    </w:lvl>
    <w:lvl w:ilvl="4" w:tplc="04070019" w:tentative="1">
      <w:start w:val="1"/>
      <w:numFmt w:val="lowerLetter"/>
      <w:lvlText w:val="%5."/>
      <w:lvlJc w:val="left"/>
      <w:pPr>
        <w:ind w:left="5584" w:hanging="360"/>
      </w:pPr>
    </w:lvl>
    <w:lvl w:ilvl="5" w:tplc="0407001B" w:tentative="1">
      <w:start w:val="1"/>
      <w:numFmt w:val="lowerRoman"/>
      <w:lvlText w:val="%6."/>
      <w:lvlJc w:val="right"/>
      <w:pPr>
        <w:ind w:left="6304" w:hanging="180"/>
      </w:pPr>
    </w:lvl>
    <w:lvl w:ilvl="6" w:tplc="0407000F" w:tentative="1">
      <w:start w:val="1"/>
      <w:numFmt w:val="decimal"/>
      <w:lvlText w:val="%7."/>
      <w:lvlJc w:val="left"/>
      <w:pPr>
        <w:ind w:left="7024" w:hanging="360"/>
      </w:pPr>
    </w:lvl>
    <w:lvl w:ilvl="7" w:tplc="04070019" w:tentative="1">
      <w:start w:val="1"/>
      <w:numFmt w:val="lowerLetter"/>
      <w:lvlText w:val="%8."/>
      <w:lvlJc w:val="left"/>
      <w:pPr>
        <w:ind w:left="7744" w:hanging="360"/>
      </w:pPr>
    </w:lvl>
    <w:lvl w:ilvl="8" w:tplc="0407001B" w:tentative="1">
      <w:start w:val="1"/>
      <w:numFmt w:val="lowerRoman"/>
      <w:lvlText w:val="%9."/>
      <w:lvlJc w:val="right"/>
      <w:pPr>
        <w:ind w:left="8464" w:hanging="180"/>
      </w:pPr>
    </w:lvl>
  </w:abstractNum>
  <w:abstractNum w:abstractNumId="4"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5" w15:restartNumberingAfterBreak="0">
    <w:nsid w:val="080A0DAD"/>
    <w:multiLevelType w:val="multilevel"/>
    <w:tmpl w:val="395E330A"/>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7"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8"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9" w15:restartNumberingAfterBreak="0">
    <w:nsid w:val="1913140D"/>
    <w:multiLevelType w:val="hybridMultilevel"/>
    <w:tmpl w:val="35824E60"/>
    <w:lvl w:ilvl="0" w:tplc="2A7679B4">
      <w:start w:val="1"/>
      <w:numFmt w:val="decimal"/>
      <w:lvlText w:val="(%1)"/>
      <w:lvlJc w:val="left"/>
      <w:pPr>
        <w:ind w:left="2704" w:hanging="360"/>
      </w:pPr>
      <w:rPr>
        <w:rFonts w:hint="default"/>
      </w:rPr>
    </w:lvl>
    <w:lvl w:ilvl="1" w:tplc="04070019" w:tentative="1">
      <w:start w:val="1"/>
      <w:numFmt w:val="lowerLetter"/>
      <w:lvlText w:val="%2."/>
      <w:lvlJc w:val="left"/>
      <w:pPr>
        <w:ind w:left="3424" w:hanging="360"/>
      </w:pPr>
    </w:lvl>
    <w:lvl w:ilvl="2" w:tplc="0407001B" w:tentative="1">
      <w:start w:val="1"/>
      <w:numFmt w:val="lowerRoman"/>
      <w:lvlText w:val="%3."/>
      <w:lvlJc w:val="right"/>
      <w:pPr>
        <w:ind w:left="4144" w:hanging="180"/>
      </w:pPr>
    </w:lvl>
    <w:lvl w:ilvl="3" w:tplc="0407000F" w:tentative="1">
      <w:start w:val="1"/>
      <w:numFmt w:val="decimal"/>
      <w:lvlText w:val="%4."/>
      <w:lvlJc w:val="left"/>
      <w:pPr>
        <w:ind w:left="4864" w:hanging="360"/>
      </w:pPr>
    </w:lvl>
    <w:lvl w:ilvl="4" w:tplc="04070019" w:tentative="1">
      <w:start w:val="1"/>
      <w:numFmt w:val="lowerLetter"/>
      <w:lvlText w:val="%5."/>
      <w:lvlJc w:val="left"/>
      <w:pPr>
        <w:ind w:left="5584" w:hanging="360"/>
      </w:pPr>
    </w:lvl>
    <w:lvl w:ilvl="5" w:tplc="0407001B" w:tentative="1">
      <w:start w:val="1"/>
      <w:numFmt w:val="lowerRoman"/>
      <w:lvlText w:val="%6."/>
      <w:lvlJc w:val="right"/>
      <w:pPr>
        <w:ind w:left="6304" w:hanging="180"/>
      </w:pPr>
    </w:lvl>
    <w:lvl w:ilvl="6" w:tplc="0407000F" w:tentative="1">
      <w:start w:val="1"/>
      <w:numFmt w:val="decimal"/>
      <w:lvlText w:val="%7."/>
      <w:lvlJc w:val="left"/>
      <w:pPr>
        <w:ind w:left="7024" w:hanging="360"/>
      </w:pPr>
    </w:lvl>
    <w:lvl w:ilvl="7" w:tplc="04070019" w:tentative="1">
      <w:start w:val="1"/>
      <w:numFmt w:val="lowerLetter"/>
      <w:lvlText w:val="%8."/>
      <w:lvlJc w:val="left"/>
      <w:pPr>
        <w:ind w:left="7744" w:hanging="360"/>
      </w:pPr>
    </w:lvl>
    <w:lvl w:ilvl="8" w:tplc="0407001B" w:tentative="1">
      <w:start w:val="1"/>
      <w:numFmt w:val="lowerRoman"/>
      <w:lvlText w:val="%9."/>
      <w:lvlJc w:val="right"/>
      <w:pPr>
        <w:ind w:left="8464" w:hanging="180"/>
      </w:pPr>
    </w:lvl>
  </w:abstractNum>
  <w:abstractNum w:abstractNumId="10"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11" w15:restartNumberingAfterBreak="0">
    <w:nsid w:val="29E43E30"/>
    <w:multiLevelType w:val="hybridMultilevel"/>
    <w:tmpl w:val="35824E60"/>
    <w:lvl w:ilvl="0" w:tplc="2A7679B4">
      <w:start w:val="1"/>
      <w:numFmt w:val="decimal"/>
      <w:lvlText w:val="(%1)"/>
      <w:lvlJc w:val="left"/>
      <w:pPr>
        <w:ind w:left="2704" w:hanging="360"/>
      </w:pPr>
      <w:rPr>
        <w:rFonts w:hint="default"/>
      </w:rPr>
    </w:lvl>
    <w:lvl w:ilvl="1" w:tplc="04070019" w:tentative="1">
      <w:start w:val="1"/>
      <w:numFmt w:val="lowerLetter"/>
      <w:lvlText w:val="%2."/>
      <w:lvlJc w:val="left"/>
      <w:pPr>
        <w:ind w:left="3424" w:hanging="360"/>
      </w:pPr>
    </w:lvl>
    <w:lvl w:ilvl="2" w:tplc="0407001B" w:tentative="1">
      <w:start w:val="1"/>
      <w:numFmt w:val="lowerRoman"/>
      <w:lvlText w:val="%3."/>
      <w:lvlJc w:val="right"/>
      <w:pPr>
        <w:ind w:left="4144" w:hanging="180"/>
      </w:pPr>
    </w:lvl>
    <w:lvl w:ilvl="3" w:tplc="0407000F" w:tentative="1">
      <w:start w:val="1"/>
      <w:numFmt w:val="decimal"/>
      <w:lvlText w:val="%4."/>
      <w:lvlJc w:val="left"/>
      <w:pPr>
        <w:ind w:left="4864" w:hanging="360"/>
      </w:pPr>
    </w:lvl>
    <w:lvl w:ilvl="4" w:tplc="04070019" w:tentative="1">
      <w:start w:val="1"/>
      <w:numFmt w:val="lowerLetter"/>
      <w:lvlText w:val="%5."/>
      <w:lvlJc w:val="left"/>
      <w:pPr>
        <w:ind w:left="5584" w:hanging="360"/>
      </w:pPr>
    </w:lvl>
    <w:lvl w:ilvl="5" w:tplc="0407001B" w:tentative="1">
      <w:start w:val="1"/>
      <w:numFmt w:val="lowerRoman"/>
      <w:lvlText w:val="%6."/>
      <w:lvlJc w:val="right"/>
      <w:pPr>
        <w:ind w:left="6304" w:hanging="180"/>
      </w:pPr>
    </w:lvl>
    <w:lvl w:ilvl="6" w:tplc="0407000F" w:tentative="1">
      <w:start w:val="1"/>
      <w:numFmt w:val="decimal"/>
      <w:lvlText w:val="%7."/>
      <w:lvlJc w:val="left"/>
      <w:pPr>
        <w:ind w:left="7024" w:hanging="360"/>
      </w:pPr>
    </w:lvl>
    <w:lvl w:ilvl="7" w:tplc="04070019" w:tentative="1">
      <w:start w:val="1"/>
      <w:numFmt w:val="lowerLetter"/>
      <w:lvlText w:val="%8."/>
      <w:lvlJc w:val="left"/>
      <w:pPr>
        <w:ind w:left="7744" w:hanging="360"/>
      </w:pPr>
    </w:lvl>
    <w:lvl w:ilvl="8" w:tplc="0407001B" w:tentative="1">
      <w:start w:val="1"/>
      <w:numFmt w:val="lowerRoman"/>
      <w:lvlText w:val="%9."/>
      <w:lvlJc w:val="right"/>
      <w:pPr>
        <w:ind w:left="8464" w:hanging="180"/>
      </w:pPr>
    </w:lvl>
  </w:abstractNum>
  <w:abstractNum w:abstractNumId="12"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13"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14" w15:restartNumberingAfterBreak="0">
    <w:nsid w:val="2F8C5CB8"/>
    <w:multiLevelType w:val="hybridMultilevel"/>
    <w:tmpl w:val="35824E60"/>
    <w:name w:val="Empfehlung Nummerierung2"/>
    <w:lvl w:ilvl="0" w:tplc="2A7679B4">
      <w:start w:val="1"/>
      <w:numFmt w:val="decimal"/>
      <w:lvlText w:val="(%1)"/>
      <w:lvlJc w:val="left"/>
      <w:pPr>
        <w:ind w:left="2704" w:hanging="360"/>
      </w:pPr>
      <w:rPr>
        <w:rFonts w:hint="default"/>
      </w:rPr>
    </w:lvl>
    <w:lvl w:ilvl="1" w:tplc="04070019" w:tentative="1">
      <w:start w:val="1"/>
      <w:numFmt w:val="lowerLetter"/>
      <w:lvlText w:val="%2."/>
      <w:lvlJc w:val="left"/>
      <w:pPr>
        <w:ind w:left="3424" w:hanging="360"/>
      </w:pPr>
    </w:lvl>
    <w:lvl w:ilvl="2" w:tplc="0407001B" w:tentative="1">
      <w:start w:val="1"/>
      <w:numFmt w:val="lowerRoman"/>
      <w:lvlText w:val="%3."/>
      <w:lvlJc w:val="right"/>
      <w:pPr>
        <w:ind w:left="4144" w:hanging="180"/>
      </w:pPr>
    </w:lvl>
    <w:lvl w:ilvl="3" w:tplc="0407000F" w:tentative="1">
      <w:start w:val="1"/>
      <w:numFmt w:val="decimal"/>
      <w:lvlText w:val="%4."/>
      <w:lvlJc w:val="left"/>
      <w:pPr>
        <w:ind w:left="4864" w:hanging="360"/>
      </w:pPr>
    </w:lvl>
    <w:lvl w:ilvl="4" w:tplc="04070019" w:tentative="1">
      <w:start w:val="1"/>
      <w:numFmt w:val="lowerLetter"/>
      <w:lvlText w:val="%5."/>
      <w:lvlJc w:val="left"/>
      <w:pPr>
        <w:ind w:left="5584" w:hanging="360"/>
      </w:pPr>
    </w:lvl>
    <w:lvl w:ilvl="5" w:tplc="0407001B" w:tentative="1">
      <w:start w:val="1"/>
      <w:numFmt w:val="lowerRoman"/>
      <w:lvlText w:val="%6."/>
      <w:lvlJc w:val="right"/>
      <w:pPr>
        <w:ind w:left="6304" w:hanging="180"/>
      </w:pPr>
    </w:lvl>
    <w:lvl w:ilvl="6" w:tplc="0407000F" w:tentative="1">
      <w:start w:val="1"/>
      <w:numFmt w:val="decimal"/>
      <w:lvlText w:val="%7."/>
      <w:lvlJc w:val="left"/>
      <w:pPr>
        <w:ind w:left="7024" w:hanging="360"/>
      </w:pPr>
    </w:lvl>
    <w:lvl w:ilvl="7" w:tplc="04070019" w:tentative="1">
      <w:start w:val="1"/>
      <w:numFmt w:val="lowerLetter"/>
      <w:lvlText w:val="%8."/>
      <w:lvlJc w:val="left"/>
      <w:pPr>
        <w:ind w:left="7744" w:hanging="360"/>
      </w:pPr>
    </w:lvl>
    <w:lvl w:ilvl="8" w:tplc="0407001B" w:tentative="1">
      <w:start w:val="1"/>
      <w:numFmt w:val="lowerRoman"/>
      <w:lvlText w:val="%9."/>
      <w:lvlJc w:val="right"/>
      <w:pPr>
        <w:ind w:left="8464" w:hanging="180"/>
      </w:pPr>
    </w:lvl>
  </w:abstractNum>
  <w:abstractNum w:abstractNumId="15"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16" w15:restartNumberingAfterBreak="0">
    <w:nsid w:val="39E67F25"/>
    <w:multiLevelType w:val="hybridMultilevel"/>
    <w:tmpl w:val="DE6A369A"/>
    <w:lvl w:ilvl="0" w:tplc="BCA2399C">
      <w:start w:val="1"/>
      <w:numFmt w:val="lowerLetter"/>
      <w:lvlText w:val="(%1)"/>
      <w:lvlJc w:val="left"/>
      <w:pPr>
        <w:ind w:left="2704" w:hanging="360"/>
      </w:pPr>
      <w:rPr>
        <w:rFonts w:hint="default"/>
      </w:rPr>
    </w:lvl>
    <w:lvl w:ilvl="1" w:tplc="04070019" w:tentative="1">
      <w:start w:val="1"/>
      <w:numFmt w:val="lowerLetter"/>
      <w:lvlText w:val="%2."/>
      <w:lvlJc w:val="left"/>
      <w:pPr>
        <w:ind w:left="3424" w:hanging="360"/>
      </w:pPr>
    </w:lvl>
    <w:lvl w:ilvl="2" w:tplc="0407001B" w:tentative="1">
      <w:start w:val="1"/>
      <w:numFmt w:val="lowerRoman"/>
      <w:lvlText w:val="%3."/>
      <w:lvlJc w:val="right"/>
      <w:pPr>
        <w:ind w:left="4144" w:hanging="180"/>
      </w:pPr>
    </w:lvl>
    <w:lvl w:ilvl="3" w:tplc="0407000F" w:tentative="1">
      <w:start w:val="1"/>
      <w:numFmt w:val="decimal"/>
      <w:lvlText w:val="%4."/>
      <w:lvlJc w:val="left"/>
      <w:pPr>
        <w:ind w:left="4864" w:hanging="360"/>
      </w:pPr>
    </w:lvl>
    <w:lvl w:ilvl="4" w:tplc="04070019" w:tentative="1">
      <w:start w:val="1"/>
      <w:numFmt w:val="lowerLetter"/>
      <w:lvlText w:val="%5."/>
      <w:lvlJc w:val="left"/>
      <w:pPr>
        <w:ind w:left="5584" w:hanging="360"/>
      </w:pPr>
    </w:lvl>
    <w:lvl w:ilvl="5" w:tplc="0407001B" w:tentative="1">
      <w:start w:val="1"/>
      <w:numFmt w:val="lowerRoman"/>
      <w:lvlText w:val="%6."/>
      <w:lvlJc w:val="right"/>
      <w:pPr>
        <w:ind w:left="6304" w:hanging="180"/>
      </w:pPr>
    </w:lvl>
    <w:lvl w:ilvl="6" w:tplc="0407000F" w:tentative="1">
      <w:start w:val="1"/>
      <w:numFmt w:val="decimal"/>
      <w:lvlText w:val="%7."/>
      <w:lvlJc w:val="left"/>
      <w:pPr>
        <w:ind w:left="7024" w:hanging="360"/>
      </w:pPr>
    </w:lvl>
    <w:lvl w:ilvl="7" w:tplc="04070019" w:tentative="1">
      <w:start w:val="1"/>
      <w:numFmt w:val="lowerLetter"/>
      <w:lvlText w:val="%8."/>
      <w:lvlJc w:val="left"/>
      <w:pPr>
        <w:ind w:left="7744" w:hanging="360"/>
      </w:pPr>
    </w:lvl>
    <w:lvl w:ilvl="8" w:tplc="0407001B" w:tentative="1">
      <w:start w:val="1"/>
      <w:numFmt w:val="lowerRoman"/>
      <w:lvlText w:val="%9."/>
      <w:lvlJc w:val="right"/>
      <w:pPr>
        <w:ind w:left="8464" w:hanging="180"/>
      </w:pPr>
    </w:lvl>
  </w:abstractNum>
  <w:abstractNum w:abstractNumId="17" w15:restartNumberingAfterBreak="0">
    <w:nsid w:val="4547706C"/>
    <w:multiLevelType w:val="hybridMultilevel"/>
    <w:tmpl w:val="35824E60"/>
    <w:lvl w:ilvl="0" w:tplc="2A7679B4">
      <w:start w:val="1"/>
      <w:numFmt w:val="decimal"/>
      <w:lvlText w:val="(%1)"/>
      <w:lvlJc w:val="left"/>
      <w:pPr>
        <w:ind w:left="2704" w:hanging="360"/>
      </w:pPr>
      <w:rPr>
        <w:rFonts w:hint="default"/>
      </w:rPr>
    </w:lvl>
    <w:lvl w:ilvl="1" w:tplc="04070019" w:tentative="1">
      <w:start w:val="1"/>
      <w:numFmt w:val="lowerLetter"/>
      <w:lvlText w:val="%2."/>
      <w:lvlJc w:val="left"/>
      <w:pPr>
        <w:ind w:left="3424" w:hanging="360"/>
      </w:pPr>
    </w:lvl>
    <w:lvl w:ilvl="2" w:tplc="0407001B" w:tentative="1">
      <w:start w:val="1"/>
      <w:numFmt w:val="lowerRoman"/>
      <w:lvlText w:val="%3."/>
      <w:lvlJc w:val="right"/>
      <w:pPr>
        <w:ind w:left="4144" w:hanging="180"/>
      </w:pPr>
    </w:lvl>
    <w:lvl w:ilvl="3" w:tplc="0407000F" w:tentative="1">
      <w:start w:val="1"/>
      <w:numFmt w:val="decimal"/>
      <w:lvlText w:val="%4."/>
      <w:lvlJc w:val="left"/>
      <w:pPr>
        <w:ind w:left="4864" w:hanging="360"/>
      </w:pPr>
    </w:lvl>
    <w:lvl w:ilvl="4" w:tplc="04070019" w:tentative="1">
      <w:start w:val="1"/>
      <w:numFmt w:val="lowerLetter"/>
      <w:lvlText w:val="%5."/>
      <w:lvlJc w:val="left"/>
      <w:pPr>
        <w:ind w:left="5584" w:hanging="360"/>
      </w:pPr>
    </w:lvl>
    <w:lvl w:ilvl="5" w:tplc="0407001B" w:tentative="1">
      <w:start w:val="1"/>
      <w:numFmt w:val="lowerRoman"/>
      <w:lvlText w:val="%6."/>
      <w:lvlJc w:val="right"/>
      <w:pPr>
        <w:ind w:left="6304" w:hanging="180"/>
      </w:pPr>
    </w:lvl>
    <w:lvl w:ilvl="6" w:tplc="0407000F" w:tentative="1">
      <w:start w:val="1"/>
      <w:numFmt w:val="decimal"/>
      <w:lvlText w:val="%7."/>
      <w:lvlJc w:val="left"/>
      <w:pPr>
        <w:ind w:left="7024" w:hanging="360"/>
      </w:pPr>
    </w:lvl>
    <w:lvl w:ilvl="7" w:tplc="04070019" w:tentative="1">
      <w:start w:val="1"/>
      <w:numFmt w:val="lowerLetter"/>
      <w:lvlText w:val="%8."/>
      <w:lvlJc w:val="left"/>
      <w:pPr>
        <w:ind w:left="7744" w:hanging="360"/>
      </w:pPr>
    </w:lvl>
    <w:lvl w:ilvl="8" w:tplc="0407001B" w:tentative="1">
      <w:start w:val="1"/>
      <w:numFmt w:val="lowerRoman"/>
      <w:lvlText w:val="%9."/>
      <w:lvlJc w:val="right"/>
      <w:pPr>
        <w:ind w:left="8464" w:hanging="180"/>
      </w:pPr>
    </w:lvl>
  </w:abstractNum>
  <w:abstractNum w:abstractNumId="18"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19" w15:restartNumberingAfterBreak="0">
    <w:nsid w:val="49A211CD"/>
    <w:multiLevelType w:val="hybridMultilevel"/>
    <w:tmpl w:val="35824E60"/>
    <w:lvl w:ilvl="0" w:tplc="2A7679B4">
      <w:start w:val="1"/>
      <w:numFmt w:val="decimal"/>
      <w:lvlText w:val="(%1)"/>
      <w:lvlJc w:val="left"/>
      <w:pPr>
        <w:ind w:left="2704" w:hanging="360"/>
      </w:pPr>
      <w:rPr>
        <w:rFonts w:hint="default"/>
      </w:rPr>
    </w:lvl>
    <w:lvl w:ilvl="1" w:tplc="04070019" w:tentative="1">
      <w:start w:val="1"/>
      <w:numFmt w:val="lowerLetter"/>
      <w:lvlText w:val="%2."/>
      <w:lvlJc w:val="left"/>
      <w:pPr>
        <w:ind w:left="3424" w:hanging="360"/>
      </w:pPr>
    </w:lvl>
    <w:lvl w:ilvl="2" w:tplc="0407001B" w:tentative="1">
      <w:start w:val="1"/>
      <w:numFmt w:val="lowerRoman"/>
      <w:lvlText w:val="%3."/>
      <w:lvlJc w:val="right"/>
      <w:pPr>
        <w:ind w:left="4144" w:hanging="180"/>
      </w:pPr>
    </w:lvl>
    <w:lvl w:ilvl="3" w:tplc="0407000F" w:tentative="1">
      <w:start w:val="1"/>
      <w:numFmt w:val="decimal"/>
      <w:lvlText w:val="%4."/>
      <w:lvlJc w:val="left"/>
      <w:pPr>
        <w:ind w:left="4864" w:hanging="360"/>
      </w:pPr>
    </w:lvl>
    <w:lvl w:ilvl="4" w:tplc="04070019" w:tentative="1">
      <w:start w:val="1"/>
      <w:numFmt w:val="lowerLetter"/>
      <w:lvlText w:val="%5."/>
      <w:lvlJc w:val="left"/>
      <w:pPr>
        <w:ind w:left="5584" w:hanging="360"/>
      </w:pPr>
    </w:lvl>
    <w:lvl w:ilvl="5" w:tplc="0407001B" w:tentative="1">
      <w:start w:val="1"/>
      <w:numFmt w:val="lowerRoman"/>
      <w:lvlText w:val="%6."/>
      <w:lvlJc w:val="right"/>
      <w:pPr>
        <w:ind w:left="6304" w:hanging="180"/>
      </w:pPr>
    </w:lvl>
    <w:lvl w:ilvl="6" w:tplc="0407000F" w:tentative="1">
      <w:start w:val="1"/>
      <w:numFmt w:val="decimal"/>
      <w:lvlText w:val="%7."/>
      <w:lvlJc w:val="left"/>
      <w:pPr>
        <w:ind w:left="7024" w:hanging="360"/>
      </w:pPr>
    </w:lvl>
    <w:lvl w:ilvl="7" w:tplc="04070019" w:tentative="1">
      <w:start w:val="1"/>
      <w:numFmt w:val="lowerLetter"/>
      <w:lvlText w:val="%8."/>
      <w:lvlJc w:val="left"/>
      <w:pPr>
        <w:ind w:left="7744" w:hanging="360"/>
      </w:pPr>
    </w:lvl>
    <w:lvl w:ilvl="8" w:tplc="0407001B" w:tentative="1">
      <w:start w:val="1"/>
      <w:numFmt w:val="lowerRoman"/>
      <w:lvlText w:val="%9."/>
      <w:lvlJc w:val="right"/>
      <w:pPr>
        <w:ind w:left="8464" w:hanging="180"/>
      </w:pPr>
    </w:lvl>
  </w:abstractNum>
  <w:abstractNum w:abstractNumId="20"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22"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23" w15:restartNumberingAfterBreak="0">
    <w:nsid w:val="595A094C"/>
    <w:multiLevelType w:val="multilevel"/>
    <w:tmpl w:val="E99EE710"/>
    <w:name w:val="Empfehlung Nummerierung"/>
    <w:lvl w:ilvl="0">
      <w:start w:val="1"/>
      <w:numFmt w:val="lowerLetter"/>
      <w:lvlRestart w:val="0"/>
      <w:pStyle w:val="EmpfehlungTextnummeriert"/>
      <w:lvlText w:val="%1)"/>
      <w:lvlJc w:val="left"/>
      <w:pPr>
        <w:tabs>
          <w:tab w:val="num" w:pos="0"/>
        </w:tabs>
        <w:ind w:left="0" w:hanging="425"/>
      </w:pPr>
    </w:lvl>
    <w:lvl w:ilvl="1">
      <w:start w:val="1"/>
      <w:numFmt w:val="decimal"/>
      <w:pStyle w:val="EmpfehlungNummerierungStufe1"/>
      <w:lvlText w:val="%2."/>
      <w:lvlJc w:val="left"/>
      <w:pPr>
        <w:tabs>
          <w:tab w:val="num" w:pos="425"/>
        </w:tabs>
        <w:ind w:left="425" w:hanging="425"/>
      </w:pPr>
    </w:lvl>
    <w:lvl w:ilvl="2">
      <w:start w:val="1"/>
      <w:numFmt w:val="lowerLetter"/>
      <w:pStyle w:val="EmpfehlungNummerierungStufe2"/>
      <w:lvlText w:val="%3)"/>
      <w:lvlJc w:val="left"/>
      <w:pPr>
        <w:tabs>
          <w:tab w:val="num" w:pos="850"/>
        </w:tabs>
        <w:ind w:left="850" w:hanging="425"/>
      </w:pPr>
    </w:lvl>
    <w:lvl w:ilvl="3">
      <w:start w:val="1"/>
      <w:numFmt w:val="lowerLetter"/>
      <w:pStyle w:val="EmpfehlungNummerierungStufe3"/>
      <w:lvlText w:val="%4%4)"/>
      <w:lvlJc w:val="left"/>
      <w:pPr>
        <w:tabs>
          <w:tab w:val="num" w:pos="1276"/>
        </w:tabs>
        <w:ind w:left="1276" w:hanging="426"/>
      </w:pPr>
      <w:rPr>
        <w:color w:val="auto"/>
      </w:rPr>
    </w:lvl>
    <w:lvl w:ilvl="4">
      <w:start w:val="1"/>
      <w:numFmt w:val="lowerLetter"/>
      <w:pStyle w:val="EmpfehlungNummerierungStufe4"/>
      <w:lvlText w:val="%5%5%5)"/>
      <w:lvlJc w:val="left"/>
      <w:pPr>
        <w:tabs>
          <w:tab w:val="num" w:pos="1984"/>
        </w:tabs>
        <w:ind w:left="1984" w:hanging="708"/>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CD09FF"/>
    <w:multiLevelType w:val="hybridMultilevel"/>
    <w:tmpl w:val="35824E60"/>
    <w:lvl w:ilvl="0" w:tplc="2A7679B4">
      <w:start w:val="1"/>
      <w:numFmt w:val="decimal"/>
      <w:lvlText w:val="(%1)"/>
      <w:lvlJc w:val="left"/>
      <w:pPr>
        <w:ind w:left="2704" w:hanging="360"/>
      </w:pPr>
      <w:rPr>
        <w:rFonts w:hint="default"/>
      </w:rPr>
    </w:lvl>
    <w:lvl w:ilvl="1" w:tplc="04070019" w:tentative="1">
      <w:start w:val="1"/>
      <w:numFmt w:val="lowerLetter"/>
      <w:lvlText w:val="%2."/>
      <w:lvlJc w:val="left"/>
      <w:pPr>
        <w:ind w:left="3424" w:hanging="360"/>
      </w:pPr>
    </w:lvl>
    <w:lvl w:ilvl="2" w:tplc="0407001B" w:tentative="1">
      <w:start w:val="1"/>
      <w:numFmt w:val="lowerRoman"/>
      <w:lvlText w:val="%3."/>
      <w:lvlJc w:val="right"/>
      <w:pPr>
        <w:ind w:left="4144" w:hanging="180"/>
      </w:pPr>
    </w:lvl>
    <w:lvl w:ilvl="3" w:tplc="0407000F" w:tentative="1">
      <w:start w:val="1"/>
      <w:numFmt w:val="decimal"/>
      <w:lvlText w:val="%4."/>
      <w:lvlJc w:val="left"/>
      <w:pPr>
        <w:ind w:left="4864" w:hanging="360"/>
      </w:pPr>
    </w:lvl>
    <w:lvl w:ilvl="4" w:tplc="04070019" w:tentative="1">
      <w:start w:val="1"/>
      <w:numFmt w:val="lowerLetter"/>
      <w:lvlText w:val="%5."/>
      <w:lvlJc w:val="left"/>
      <w:pPr>
        <w:ind w:left="5584" w:hanging="360"/>
      </w:pPr>
    </w:lvl>
    <w:lvl w:ilvl="5" w:tplc="0407001B" w:tentative="1">
      <w:start w:val="1"/>
      <w:numFmt w:val="lowerRoman"/>
      <w:lvlText w:val="%6."/>
      <w:lvlJc w:val="right"/>
      <w:pPr>
        <w:ind w:left="6304" w:hanging="180"/>
      </w:pPr>
    </w:lvl>
    <w:lvl w:ilvl="6" w:tplc="0407000F" w:tentative="1">
      <w:start w:val="1"/>
      <w:numFmt w:val="decimal"/>
      <w:lvlText w:val="%7."/>
      <w:lvlJc w:val="left"/>
      <w:pPr>
        <w:ind w:left="7024" w:hanging="360"/>
      </w:pPr>
    </w:lvl>
    <w:lvl w:ilvl="7" w:tplc="04070019" w:tentative="1">
      <w:start w:val="1"/>
      <w:numFmt w:val="lowerLetter"/>
      <w:lvlText w:val="%8."/>
      <w:lvlJc w:val="left"/>
      <w:pPr>
        <w:ind w:left="7744" w:hanging="360"/>
      </w:pPr>
    </w:lvl>
    <w:lvl w:ilvl="8" w:tplc="0407001B" w:tentative="1">
      <w:start w:val="1"/>
      <w:numFmt w:val="lowerRoman"/>
      <w:lvlText w:val="%9."/>
      <w:lvlJc w:val="right"/>
      <w:pPr>
        <w:ind w:left="8464" w:hanging="180"/>
      </w:pPr>
    </w:lvl>
  </w:abstractNum>
  <w:abstractNum w:abstractNumId="25" w15:restartNumberingAfterBreak="0">
    <w:nsid w:val="62441FAD"/>
    <w:multiLevelType w:val="hybridMultilevel"/>
    <w:tmpl w:val="35824E60"/>
    <w:lvl w:ilvl="0" w:tplc="2A7679B4">
      <w:start w:val="1"/>
      <w:numFmt w:val="decimal"/>
      <w:lvlText w:val="(%1)"/>
      <w:lvlJc w:val="left"/>
      <w:pPr>
        <w:ind w:left="2704" w:hanging="360"/>
      </w:pPr>
      <w:rPr>
        <w:rFonts w:hint="default"/>
      </w:rPr>
    </w:lvl>
    <w:lvl w:ilvl="1" w:tplc="04070019" w:tentative="1">
      <w:start w:val="1"/>
      <w:numFmt w:val="lowerLetter"/>
      <w:lvlText w:val="%2."/>
      <w:lvlJc w:val="left"/>
      <w:pPr>
        <w:ind w:left="3424" w:hanging="360"/>
      </w:pPr>
    </w:lvl>
    <w:lvl w:ilvl="2" w:tplc="0407001B" w:tentative="1">
      <w:start w:val="1"/>
      <w:numFmt w:val="lowerRoman"/>
      <w:lvlText w:val="%3."/>
      <w:lvlJc w:val="right"/>
      <w:pPr>
        <w:ind w:left="4144" w:hanging="180"/>
      </w:pPr>
    </w:lvl>
    <w:lvl w:ilvl="3" w:tplc="0407000F" w:tentative="1">
      <w:start w:val="1"/>
      <w:numFmt w:val="decimal"/>
      <w:lvlText w:val="%4."/>
      <w:lvlJc w:val="left"/>
      <w:pPr>
        <w:ind w:left="4864" w:hanging="360"/>
      </w:pPr>
    </w:lvl>
    <w:lvl w:ilvl="4" w:tplc="04070019" w:tentative="1">
      <w:start w:val="1"/>
      <w:numFmt w:val="lowerLetter"/>
      <w:lvlText w:val="%5."/>
      <w:lvlJc w:val="left"/>
      <w:pPr>
        <w:ind w:left="5584" w:hanging="360"/>
      </w:pPr>
    </w:lvl>
    <w:lvl w:ilvl="5" w:tplc="0407001B" w:tentative="1">
      <w:start w:val="1"/>
      <w:numFmt w:val="lowerRoman"/>
      <w:lvlText w:val="%6."/>
      <w:lvlJc w:val="right"/>
      <w:pPr>
        <w:ind w:left="6304" w:hanging="180"/>
      </w:pPr>
    </w:lvl>
    <w:lvl w:ilvl="6" w:tplc="0407000F" w:tentative="1">
      <w:start w:val="1"/>
      <w:numFmt w:val="decimal"/>
      <w:lvlText w:val="%7."/>
      <w:lvlJc w:val="left"/>
      <w:pPr>
        <w:ind w:left="7024" w:hanging="360"/>
      </w:pPr>
    </w:lvl>
    <w:lvl w:ilvl="7" w:tplc="04070019" w:tentative="1">
      <w:start w:val="1"/>
      <w:numFmt w:val="lowerLetter"/>
      <w:lvlText w:val="%8."/>
      <w:lvlJc w:val="left"/>
      <w:pPr>
        <w:ind w:left="7744" w:hanging="360"/>
      </w:pPr>
    </w:lvl>
    <w:lvl w:ilvl="8" w:tplc="0407001B" w:tentative="1">
      <w:start w:val="1"/>
      <w:numFmt w:val="lowerRoman"/>
      <w:lvlText w:val="%9."/>
      <w:lvlJc w:val="right"/>
      <w:pPr>
        <w:ind w:left="8464" w:hanging="180"/>
      </w:pPr>
    </w:lvl>
  </w:abstractNum>
  <w:abstractNum w:abstractNumId="26"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27" w15:restartNumberingAfterBreak="0">
    <w:nsid w:val="7393283D"/>
    <w:multiLevelType w:val="hybridMultilevel"/>
    <w:tmpl w:val="DE6A369A"/>
    <w:lvl w:ilvl="0" w:tplc="BCA2399C">
      <w:start w:val="1"/>
      <w:numFmt w:val="lowerLetter"/>
      <w:lvlText w:val="(%1)"/>
      <w:lvlJc w:val="left"/>
      <w:pPr>
        <w:ind w:left="2704" w:hanging="360"/>
      </w:pPr>
      <w:rPr>
        <w:rFonts w:hint="default"/>
      </w:rPr>
    </w:lvl>
    <w:lvl w:ilvl="1" w:tplc="04070019" w:tentative="1">
      <w:start w:val="1"/>
      <w:numFmt w:val="lowerLetter"/>
      <w:lvlText w:val="%2."/>
      <w:lvlJc w:val="left"/>
      <w:pPr>
        <w:ind w:left="3424" w:hanging="360"/>
      </w:pPr>
    </w:lvl>
    <w:lvl w:ilvl="2" w:tplc="0407001B" w:tentative="1">
      <w:start w:val="1"/>
      <w:numFmt w:val="lowerRoman"/>
      <w:lvlText w:val="%3."/>
      <w:lvlJc w:val="right"/>
      <w:pPr>
        <w:ind w:left="4144" w:hanging="180"/>
      </w:pPr>
    </w:lvl>
    <w:lvl w:ilvl="3" w:tplc="0407000F" w:tentative="1">
      <w:start w:val="1"/>
      <w:numFmt w:val="decimal"/>
      <w:lvlText w:val="%4."/>
      <w:lvlJc w:val="left"/>
      <w:pPr>
        <w:ind w:left="4864" w:hanging="360"/>
      </w:pPr>
    </w:lvl>
    <w:lvl w:ilvl="4" w:tplc="04070019" w:tentative="1">
      <w:start w:val="1"/>
      <w:numFmt w:val="lowerLetter"/>
      <w:lvlText w:val="%5."/>
      <w:lvlJc w:val="left"/>
      <w:pPr>
        <w:ind w:left="5584" w:hanging="360"/>
      </w:pPr>
    </w:lvl>
    <w:lvl w:ilvl="5" w:tplc="0407001B" w:tentative="1">
      <w:start w:val="1"/>
      <w:numFmt w:val="lowerRoman"/>
      <w:lvlText w:val="%6."/>
      <w:lvlJc w:val="right"/>
      <w:pPr>
        <w:ind w:left="6304" w:hanging="180"/>
      </w:pPr>
    </w:lvl>
    <w:lvl w:ilvl="6" w:tplc="0407000F" w:tentative="1">
      <w:start w:val="1"/>
      <w:numFmt w:val="decimal"/>
      <w:lvlText w:val="%7."/>
      <w:lvlJc w:val="left"/>
      <w:pPr>
        <w:ind w:left="7024" w:hanging="360"/>
      </w:pPr>
    </w:lvl>
    <w:lvl w:ilvl="7" w:tplc="04070019" w:tentative="1">
      <w:start w:val="1"/>
      <w:numFmt w:val="lowerLetter"/>
      <w:lvlText w:val="%8."/>
      <w:lvlJc w:val="left"/>
      <w:pPr>
        <w:ind w:left="7744" w:hanging="360"/>
      </w:pPr>
    </w:lvl>
    <w:lvl w:ilvl="8" w:tplc="0407001B" w:tentative="1">
      <w:start w:val="1"/>
      <w:numFmt w:val="lowerRoman"/>
      <w:lvlText w:val="%9."/>
      <w:lvlJc w:val="right"/>
      <w:pPr>
        <w:ind w:left="8464" w:hanging="180"/>
      </w:pPr>
    </w:lvl>
  </w:abstractNum>
  <w:abstractNum w:abstractNumId="28"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29" w15:restartNumberingAfterBreak="0">
    <w:nsid w:val="77A12E7E"/>
    <w:multiLevelType w:val="hybridMultilevel"/>
    <w:tmpl w:val="35824E60"/>
    <w:lvl w:ilvl="0" w:tplc="2A7679B4">
      <w:start w:val="1"/>
      <w:numFmt w:val="decimal"/>
      <w:lvlText w:val="(%1)"/>
      <w:lvlJc w:val="left"/>
      <w:pPr>
        <w:ind w:left="2704" w:hanging="360"/>
      </w:pPr>
      <w:rPr>
        <w:rFonts w:hint="default"/>
      </w:rPr>
    </w:lvl>
    <w:lvl w:ilvl="1" w:tplc="04070019" w:tentative="1">
      <w:start w:val="1"/>
      <w:numFmt w:val="lowerLetter"/>
      <w:lvlText w:val="%2."/>
      <w:lvlJc w:val="left"/>
      <w:pPr>
        <w:ind w:left="3424" w:hanging="360"/>
      </w:pPr>
    </w:lvl>
    <w:lvl w:ilvl="2" w:tplc="0407001B" w:tentative="1">
      <w:start w:val="1"/>
      <w:numFmt w:val="lowerRoman"/>
      <w:lvlText w:val="%3."/>
      <w:lvlJc w:val="right"/>
      <w:pPr>
        <w:ind w:left="4144" w:hanging="180"/>
      </w:pPr>
    </w:lvl>
    <w:lvl w:ilvl="3" w:tplc="0407000F" w:tentative="1">
      <w:start w:val="1"/>
      <w:numFmt w:val="decimal"/>
      <w:lvlText w:val="%4."/>
      <w:lvlJc w:val="left"/>
      <w:pPr>
        <w:ind w:left="4864" w:hanging="360"/>
      </w:pPr>
    </w:lvl>
    <w:lvl w:ilvl="4" w:tplc="04070019" w:tentative="1">
      <w:start w:val="1"/>
      <w:numFmt w:val="lowerLetter"/>
      <w:lvlText w:val="%5."/>
      <w:lvlJc w:val="left"/>
      <w:pPr>
        <w:ind w:left="5584" w:hanging="360"/>
      </w:pPr>
    </w:lvl>
    <w:lvl w:ilvl="5" w:tplc="0407001B" w:tentative="1">
      <w:start w:val="1"/>
      <w:numFmt w:val="lowerRoman"/>
      <w:lvlText w:val="%6."/>
      <w:lvlJc w:val="right"/>
      <w:pPr>
        <w:ind w:left="6304" w:hanging="180"/>
      </w:pPr>
    </w:lvl>
    <w:lvl w:ilvl="6" w:tplc="0407000F" w:tentative="1">
      <w:start w:val="1"/>
      <w:numFmt w:val="decimal"/>
      <w:lvlText w:val="%7."/>
      <w:lvlJc w:val="left"/>
      <w:pPr>
        <w:ind w:left="7024" w:hanging="360"/>
      </w:pPr>
    </w:lvl>
    <w:lvl w:ilvl="7" w:tplc="04070019" w:tentative="1">
      <w:start w:val="1"/>
      <w:numFmt w:val="lowerLetter"/>
      <w:lvlText w:val="%8."/>
      <w:lvlJc w:val="left"/>
      <w:pPr>
        <w:ind w:left="7744" w:hanging="360"/>
      </w:pPr>
    </w:lvl>
    <w:lvl w:ilvl="8" w:tplc="0407001B" w:tentative="1">
      <w:start w:val="1"/>
      <w:numFmt w:val="lowerRoman"/>
      <w:lvlText w:val="%9."/>
      <w:lvlJc w:val="right"/>
      <w:pPr>
        <w:ind w:left="8464" w:hanging="180"/>
      </w:pPr>
    </w:lvl>
  </w:abstractNum>
  <w:abstractNum w:abstractNumId="30"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13"/>
  </w:num>
  <w:num w:numId="2">
    <w:abstractNumId w:val="7"/>
  </w:num>
  <w:num w:numId="3">
    <w:abstractNumId w:val="22"/>
  </w:num>
  <w:num w:numId="4">
    <w:abstractNumId w:val="30"/>
  </w:num>
  <w:num w:numId="5">
    <w:abstractNumId w:val="21"/>
  </w:num>
  <w:num w:numId="6">
    <w:abstractNumId w:val="6"/>
  </w:num>
  <w:num w:numId="7">
    <w:abstractNumId w:val="2"/>
  </w:num>
  <w:num w:numId="8">
    <w:abstractNumId w:val="28"/>
  </w:num>
  <w:num w:numId="9">
    <w:abstractNumId w:val="20"/>
  </w:num>
  <w:num w:numId="10">
    <w:abstractNumId w:val="10"/>
  </w:num>
  <w:num w:numId="11">
    <w:abstractNumId w:val="8"/>
  </w:num>
  <w:num w:numId="12">
    <w:abstractNumId w:val="18"/>
  </w:num>
  <w:num w:numId="13">
    <w:abstractNumId w:val="26"/>
  </w:num>
  <w:num w:numId="14">
    <w:abstractNumId w:val="12"/>
  </w:num>
  <w:num w:numId="15">
    <w:abstractNumId w:val="15"/>
  </w:num>
  <w:num w:numId="16">
    <w:abstractNumId w:val="4"/>
  </w:num>
  <w:num w:numId="17">
    <w:abstractNumId w:val="23"/>
  </w:num>
  <w:num w:numId="18">
    <w:abstractNumId w:val="14"/>
  </w:num>
  <w:num w:numId="19">
    <w:abstractNumId w:val="0"/>
  </w:num>
  <w:num w:numId="20">
    <w:abstractNumId w:val="24"/>
  </w:num>
  <w:num w:numId="21">
    <w:abstractNumId w:val="17"/>
  </w:num>
  <w:num w:numId="22">
    <w:abstractNumId w:val="27"/>
  </w:num>
  <w:num w:numId="23">
    <w:abstractNumId w:val="29"/>
  </w:num>
  <w:num w:numId="24">
    <w:abstractNumId w:val="9"/>
  </w:num>
  <w:num w:numId="25">
    <w:abstractNumId w:val="11"/>
  </w:num>
  <w:num w:numId="26">
    <w:abstractNumId w:val="19"/>
  </w:num>
  <w:num w:numId="27">
    <w:abstractNumId w:val="16"/>
  </w:num>
  <w:num w:numId="28">
    <w:abstractNumId w:val="25"/>
  </w:num>
  <w:num w:numId="29">
    <w:abstractNumId w:val="1"/>
  </w:num>
  <w:num w:numId="3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attachedTemplate r:id="rId1"/>
  <w:defaultTabStop w:val="720"/>
  <w:autoHyphenation/>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fehlsHistorie_Befehl01" w:val="Zum ersten Platzhalter im Dokument navigieren [1139ms] [Main] [eNormCommandSeilegx::SEILEGX.Marker.GotoFirstMarkerInDocument]"/>
    <w:docVar w:name="BefehlsHistorie_Befehl02" w:val="Aktualisierung der Strukturanzeige [2097ms] [Main] [eNormCommandLocal::DynamicStructureCheck.UpdateStructure]"/>
    <w:docVar w:name="BefehlsHistorie_Befehl03" w:val="Aktualisierung der Strukturanzeige [3343ms] [Main] [eNormCommandLocal::DynamicStructureCheck.UpdateStructure]"/>
    <w:docVar w:name="BefehlsHistorie_Befehl06" w:val="Rückgängig [20ms] [Main] [eNormCommandLocal::UndoRedo.EditUndo]"/>
    <w:docVar w:name="BefehlsHistorie_Befehl07" w:val="Rückgängig [61ms] [Main] [eNormCommandLocal::UndoRedo.EditUndo]"/>
    <w:docVar w:name="BefehlsHistorie_Befehl08" w:val="Rückgängig [17ms] [Main] [eNormCommandLocal::UndoRedo.EditUndo]"/>
    <w:docVar w:name="BefehlsHistorie_Befehl09" w:val="Rückgängig [0ms] [Main] [eNormCommandLocal::UndoRedo.EditUndo]"/>
    <w:docVar w:name="BefehlsHistorie_Befehl10" w:val="Rückgängig [0ms] [Main] [eNormCommandLocal::UndoRedo.EditUndo]"/>
    <w:docVar w:name="BefehlsHistorie_Befehl11" w:val="Rückgängig [104ms] [Main] [eNormCommandLocal::UndoRedo.EditUndo]"/>
    <w:docVar w:name="BefehlsHistorie_Befehl12" w:val="Rückgängig [35ms] [Main] [eNormCommandLocal::UndoRedo.EditUndo]"/>
    <w:docVar w:name="BefehlsHistorie_Befehl13" w:val="Rückgängig [35ms] [Main] [eNormCommandLocal::UndoRedo.EditUndo]"/>
    <w:docVar w:name="BefehlsHistorie_Befehl14" w:val="Rückgängig [21ms] [Main] [eNormCommandLocal::UndoRedo.EditUndo]"/>
    <w:docVar w:name="BefehlsHistorie_Befehl15" w:val="Rückgängig [35ms] [Main] [eNormCommandLocal::UndoRedo.EditUndo]"/>
    <w:docVar w:name="BefehlsHistorie_Befehl16" w:val="Rückgängig [19ms] [Main] [eNormCommandLocal::UndoRedo.EditUndo]"/>
    <w:docVar w:name="BefehlsHistorie_Befehl17" w:val="Rückgängig [34ms] [Main] [eNormCommandLocal::UndoRedo.EditUndo]"/>
    <w:docVar w:name="BefehlsHistorie_Befehl18" w:val="Rückgängig [39ms] [Main] [eNormCommandLocal::UndoRedo.EditUndo]"/>
    <w:docVar w:name="BefehlsHistorie_Befehl19" w:val="Rückgängig [19ms] [Main] [eNormCommandLocal::UndoRedo.EditUndo]"/>
    <w:docVar w:name="BefehlsHistorie_Befehl20" w:val="Rückgängig [25ms] [Main] [eNormCommandLocal::UndoRedo.EditUndo]"/>
    <w:docVar w:name="BefehlsHistorie_Befehl21" w:val="Rückgängig [19ms] [Main] [eNormCommandLocal::UndoRedo.EditUndo]"/>
    <w:docVar w:name="BefehlsHistorie_Befehl22" w:val="Rückgängig [19ms] [Main] [eNormCommandLocal::UndoRedo.EditUndo]"/>
    <w:docVar w:name="BefehlsHistorie_Befehl23" w:val="Rückgängig [25ms] [Main] [eNormCommandLocal::UndoRedo.EditUndo]"/>
    <w:docVar w:name="BefehlsHistorie_Befehl24" w:val="Revision ein/aus [3097ms] [Main] [eNormCommandSeilegx::SEILEGX.eNormCmds.LWRevisionsmodusUmschalten]"/>
    <w:docVar w:name="BefehlsHistorie_Befehl25" w:val="Revision ein/aus [2736ms] [Main] [eNormCommandSeilegx::SEILEGX.eNormCmds.LWRevisionsmodusUmschalten]"/>
    <w:docVar w:name="BefehlsHistorie_Befehl26" w:val="Rückgängig [45ms] [Main] [eNormCommandLocal::UndoRedo.EditUndo]"/>
    <w:docVar w:name="BefehlsHistorie_Befehl27" w:val="Struktur darstellen [3382ms] [Main] [eNormCommandLocal::DynamicStructureCheck.ShowDynamicStructure]"/>
    <w:docVar w:name="BefehlsHistorie_Befehl28" w:val="Aktualisierung der Strukturanzeige [383ms] [Main] [eNormCommandLocal::DynamicStructureCheck.UpdateStructure]"/>
    <w:docVar w:name="BefehlsHistorie_Befehl29" w:val="Rückgängig [26ms] [Main] [eNormCommandLocal::UndoRedo.EditUndo]"/>
    <w:docVar w:name="BefehlsHistorie_Befehl30" w:val="Rückgängig [20ms] [Main] [eNormCommandLocal::UndoRedo.EditUndo]"/>
    <w:docVar w:name="BefehlsHistorie_Befehl31" w:val="Rückgängig [93ms] [Main] [eNormCommandLocal::UndoRedo.EditUndo]"/>
    <w:docVar w:name="BefehlsHistorie_Befehl32" w:val="Revision ein/aus [1721ms] [Main] [eNormCommandSeilegx::SEILEGX.eNormCmds.LWRevisionsmodusUmschalten]"/>
    <w:docVar w:name="BefehlsHistorie_Befehl33" w:val="Revision ein/aus [1751ms] [Main] [eNormCommandSeilegx::SEILEGX.eNormCmds.LWRevisionsmodusUmschalten]"/>
    <w:docVar w:name="BefehlsHistorie_Befehl34" w:val="Revision ein/aus [1621ms] [Main] [eNormCommandSeilegx::SEILEGX.eNormCmds.LWRevisionsmodusUmschalten]"/>
    <w:docVar w:name="BefehlsHistorie_Befehl35" w:val="Revision ein/aus [1975ms] [Main] [eNormCommandSeilegx::SEILEGX.eNormCmds.LWRevisionsmodusUmschalten]"/>
    <w:docVar w:name="BefehlsHistorie_Befehl36" w:val="Revision ein/aus [1671ms] [Main] [eNormCommandSeilegx::SEILEGX.eNormCmds.LWRevisionsmodusUmschalten]"/>
    <w:docVar w:name="BefehlsHistorie_Befehl37" w:val="Revision ein/aus [2527ms] [Main] [eNormCommandSeilegx::SEILEGX.eNormCmds.LWRevisionsmodusUmschalten]"/>
    <w:docVar w:name="BefehlsHistorie_Befehl38" w:val="Revision ein/aus [2365ms] [Main] [eNormCommandSeilegx::SEILEGX.eNormCmds.LWRevisionsmodusUmschalten]"/>
    <w:docVar w:name="BefehlsHistorie_Befehl39" w:val="Revision ein/aus [2452ms] [Main] [eNormCommandSeilegx::SEILEGX.eNormCmds.LWRevisionsmodusUmschalten]"/>
    <w:docVar w:name="BefehlsHistorie_Befehl40" w:val="Revision ein/aus [2296ms] [Main] [eNormCommandSeilegx::SEILEGX.eNormCmds.LWRevisionsmodusUmschalten]"/>
    <w:docVar w:name="BefehlsHistorie_Befehl41" w:val="Revision einrücken (Markierung) [2568ms] [Main] [eNormCommandSeilegx::SEILEGX.eNormCmds.LWRevisionAusrichten]"/>
    <w:docVar w:name="BefehlsHistorie_Befehl42" w:val="Revision einrücken (Markierung) [2616ms] [Main] [eNormCommandSeilegx::SEILEGX.eNormCmds.LWRevisionAusrichten]"/>
    <w:docVar w:name="BefehlsHistorie_Befehl43" w:val="Rückgängig [27ms] [Main] [eNormCommandLocal::UndoRedo.EditUndo]"/>
    <w:docVar w:name="BefehlsHistorie_Befehl44" w:val="Rückgängig [118ms] [Main] [eNormCommandLocal::UndoRedo.EditUndo]"/>
    <w:docVar w:name="BefehlsHistorie_Befehl45" w:val="Struktur darstellen [3350ms] [Main] [eNormCommandLocal::DynamicStructureCheck.ShowDynamicStructure]"/>
    <w:docVar w:name="BefehlsHistorie_Befehl46" w:val="Aktualisierung der Strukturanzeige [3464ms] [Main] [eNormCommandLocal::DynamicStructureCheck.UpdateStructure]"/>
    <w:docVar w:name="BefehlsHistorie_Befehl47" w:val="Revision ein/aus [2172ms] [Main] [eNormCommandSeilegx::SEILEGX.eNormCmds.LWRevisionsmodusUmschalten]"/>
    <w:docVar w:name="BefehlsHistorie_Befehl48" w:val="Revision ein/aus [2140ms] [Main] [eNormCommandSeilegx::SEILEGX.eNormCmds.LWRevisionsmodusUmschalten]"/>
    <w:docVar w:name="BefehlsHistorie_Befehl49" w:val="Element einfügen [62856ms] [Main] [eNormCommandSeilegx::SEILEGX.InsertElement.InsertInsertElement]"/>
    <w:docVar w:name="BefehlsHistorie_Befehl50" w:val="Revision ein/aus [26147ms] [Main] [eNormCommandSeilegx::SEILEGX.eNormCmds.LWRevisionsmodusUmschalten]"/>
    <w:docVar w:name="BefehlsHistorie_Befehl51" w:val="Revision ein/aus [10262ms] [Main] [eNormCommandSeilegx::SEILEGX.eNormCmds.LWRevisionsmodusUmschalten]"/>
    <w:docVar w:name="BefehlsHistorie_Befehl52" w:val="Revision einrücken (Markierung) [2380ms] [Main] [eNormCommandSeilegx::SEILEGX.eNormCmds.LWRevisionAusrichten]"/>
    <w:docVar w:name="BefehlsHistorie_Befehl53" w:val="Revision einrücken (Markierung) [2303ms] [Main] [eNormCommandSeilegx::SEILEGX.eNormCmds.LWRevisionAusrichten]"/>
    <w:docVar w:name="BefehlsHistorie_Befehl54" w:val="Revision ein/aus [17409ms] [Main] [eNormCommandSeilegx::SEILEGX.eNormCmds.LWRevisionsmodusUmschalten]"/>
    <w:docVar w:name="BefehlsHistorie_Befehl55" w:val="Revision ein/aus [2440ms] [Main] [eNormCommandSeilegx::SEILEGX.eNormCmds.LWRevisionsmodusUmschalten]"/>
    <w:docVar w:name="BefehlsHistorie_Befehl56" w:val="Revision einrücken (Markierung) [2385ms] [Main] [eNormCommandSeilegx::SEILEGX.eNormCmds.LWRevisionAusrichten]"/>
    <w:docVar w:name="BefehlsHistorie_Befehl57" w:val="Revision einrücken (Markierung) [2559ms] [Main] [eNormCommandSeilegx::SEILEGX.eNormCmds.LWRevisionAusrichten]"/>
    <w:docVar w:name="BefehlsHistorie_Befehl58" w:val="Revision einrücken (Markierung) [2478ms] [Main] [eNormCommandSeilegx::SEILEGX.eNormCmds.LWRevisionAusrichten]"/>
    <w:docVar w:name="BefehlsHistorie_Befehl59" w:val="Revision einrücken (Markierung) [2579ms] [Main] [eNormCommandSeilegx::SEILEGX.eNormCmds.LWRevisionAusrichten]"/>
    <w:docVar w:name="BefehlsHistorie_Befehl60" w:val="Revision einrücken (Markierung) [2432ms] [Main] [eNormCommandSeilegx::SEILEGX.eNormCmds.LWRevisionAusrichten]"/>
    <w:docVar w:name="BefehlsHistorie_Befehl61" w:val="Revision einrücken (Markierung) [2464ms] [Main] [eNormCommandSeilegx::SEILEGX.eNormCmds.LWRevisionAusrichten]"/>
    <w:docVar w:name="BefehlsHistorie_Befehl62" w:val="Revision einrücken (Markierung) [2395ms] [Main] [eNormCommandSeilegx::SEILEGX.eNormCmds.LWRevisionAusrichten]"/>
    <w:docVar w:name="BefehlsHistorie_BefehlsZähler" w:val="2"/>
    <w:docVar w:name="BefehlsKontext_SpeichernOOXML_Maximum" w:val="227ms"/>
    <w:docVar w:name="BefehlsKontext_SpeichernOOXML_Schnitt" w:val="227ms"/>
    <w:docVar w:name="BT" w:val="True"/>
    <w:docVar w:name="EN_DocFileDateTimeAtOpen" w:val="19.04.2021 12:15:39"/>
    <w:docVar w:name="LW_DocType" w:val="FORM"/>
    <w:docVar w:name="LWCons_Langue" w:val="DE"/>
  </w:docVars>
  <w:rsids>
    <w:rsidRoot w:val="00EF6D6F"/>
    <w:rsid w:val="0000457B"/>
    <w:rsid w:val="000102F9"/>
    <w:rsid w:val="0001095E"/>
    <w:rsid w:val="00012990"/>
    <w:rsid w:val="0001410D"/>
    <w:rsid w:val="00016700"/>
    <w:rsid w:val="00025933"/>
    <w:rsid w:val="00025D31"/>
    <w:rsid w:val="000305E4"/>
    <w:rsid w:val="00033D90"/>
    <w:rsid w:val="000352F0"/>
    <w:rsid w:val="000357A9"/>
    <w:rsid w:val="00035AE8"/>
    <w:rsid w:val="0004518F"/>
    <w:rsid w:val="0004524F"/>
    <w:rsid w:val="00045AA1"/>
    <w:rsid w:val="00050C7A"/>
    <w:rsid w:val="00060831"/>
    <w:rsid w:val="00061551"/>
    <w:rsid w:val="0006158B"/>
    <w:rsid w:val="000658C2"/>
    <w:rsid w:val="00071688"/>
    <w:rsid w:val="00072DFF"/>
    <w:rsid w:val="0007656A"/>
    <w:rsid w:val="00076FA6"/>
    <w:rsid w:val="00077851"/>
    <w:rsid w:val="00084D3E"/>
    <w:rsid w:val="00086674"/>
    <w:rsid w:val="00086E81"/>
    <w:rsid w:val="00087811"/>
    <w:rsid w:val="00090640"/>
    <w:rsid w:val="00092062"/>
    <w:rsid w:val="00094665"/>
    <w:rsid w:val="000964EB"/>
    <w:rsid w:val="000A042C"/>
    <w:rsid w:val="000A17DC"/>
    <w:rsid w:val="000A1919"/>
    <w:rsid w:val="000A2CB2"/>
    <w:rsid w:val="000A42DC"/>
    <w:rsid w:val="000A444F"/>
    <w:rsid w:val="000A57BE"/>
    <w:rsid w:val="000A643F"/>
    <w:rsid w:val="000A6930"/>
    <w:rsid w:val="000A77B0"/>
    <w:rsid w:val="000B2FA9"/>
    <w:rsid w:val="000B76A9"/>
    <w:rsid w:val="000C197A"/>
    <w:rsid w:val="000C5A35"/>
    <w:rsid w:val="000C7461"/>
    <w:rsid w:val="000D3570"/>
    <w:rsid w:val="000D5964"/>
    <w:rsid w:val="000D5A2A"/>
    <w:rsid w:val="000D6622"/>
    <w:rsid w:val="000D78A4"/>
    <w:rsid w:val="000D7BF5"/>
    <w:rsid w:val="000E3CEC"/>
    <w:rsid w:val="000E5F0F"/>
    <w:rsid w:val="000E68AB"/>
    <w:rsid w:val="000E69BF"/>
    <w:rsid w:val="000E74E8"/>
    <w:rsid w:val="000F17D7"/>
    <w:rsid w:val="000F22E6"/>
    <w:rsid w:val="000F507D"/>
    <w:rsid w:val="000F6F89"/>
    <w:rsid w:val="00100F77"/>
    <w:rsid w:val="001026CB"/>
    <w:rsid w:val="00104F47"/>
    <w:rsid w:val="00105A27"/>
    <w:rsid w:val="0011144B"/>
    <w:rsid w:val="00112E8D"/>
    <w:rsid w:val="00120011"/>
    <w:rsid w:val="00121214"/>
    <w:rsid w:val="00123998"/>
    <w:rsid w:val="001267DC"/>
    <w:rsid w:val="00126D3F"/>
    <w:rsid w:val="001301C4"/>
    <w:rsid w:val="001311A3"/>
    <w:rsid w:val="00136B3C"/>
    <w:rsid w:val="001376A7"/>
    <w:rsid w:val="00137AFA"/>
    <w:rsid w:val="001409E5"/>
    <w:rsid w:val="00140DEC"/>
    <w:rsid w:val="00140F25"/>
    <w:rsid w:val="00142850"/>
    <w:rsid w:val="0014336E"/>
    <w:rsid w:val="001436BC"/>
    <w:rsid w:val="00150E5C"/>
    <w:rsid w:val="00152EDE"/>
    <w:rsid w:val="00154174"/>
    <w:rsid w:val="001546F5"/>
    <w:rsid w:val="00155380"/>
    <w:rsid w:val="00155B2C"/>
    <w:rsid w:val="001566AB"/>
    <w:rsid w:val="00156DC5"/>
    <w:rsid w:val="00156DD2"/>
    <w:rsid w:val="001621B4"/>
    <w:rsid w:val="001627F0"/>
    <w:rsid w:val="00163E98"/>
    <w:rsid w:val="00165DCD"/>
    <w:rsid w:val="00166E4F"/>
    <w:rsid w:val="0016734A"/>
    <w:rsid w:val="001705EC"/>
    <w:rsid w:val="00172E82"/>
    <w:rsid w:val="00172F2A"/>
    <w:rsid w:val="001761D9"/>
    <w:rsid w:val="001774C2"/>
    <w:rsid w:val="00177A57"/>
    <w:rsid w:val="0018384D"/>
    <w:rsid w:val="001845DE"/>
    <w:rsid w:val="001852D7"/>
    <w:rsid w:val="0018786E"/>
    <w:rsid w:val="00191E1C"/>
    <w:rsid w:val="00196070"/>
    <w:rsid w:val="00196E1E"/>
    <w:rsid w:val="00197F3B"/>
    <w:rsid w:val="001A2502"/>
    <w:rsid w:val="001A2F6E"/>
    <w:rsid w:val="001B1446"/>
    <w:rsid w:val="001B33D9"/>
    <w:rsid w:val="001B35C3"/>
    <w:rsid w:val="001B381B"/>
    <w:rsid w:val="001B49A4"/>
    <w:rsid w:val="001B511A"/>
    <w:rsid w:val="001B5B54"/>
    <w:rsid w:val="001B6BA6"/>
    <w:rsid w:val="001B74B3"/>
    <w:rsid w:val="001B7DB2"/>
    <w:rsid w:val="001C0E40"/>
    <w:rsid w:val="001C1D57"/>
    <w:rsid w:val="001C286D"/>
    <w:rsid w:val="001C38B6"/>
    <w:rsid w:val="001C5420"/>
    <w:rsid w:val="001C5572"/>
    <w:rsid w:val="001C69B6"/>
    <w:rsid w:val="001C6A9B"/>
    <w:rsid w:val="001C6AA2"/>
    <w:rsid w:val="001D0965"/>
    <w:rsid w:val="001D3A3A"/>
    <w:rsid w:val="001D5583"/>
    <w:rsid w:val="001D64B0"/>
    <w:rsid w:val="001E2DC7"/>
    <w:rsid w:val="001F2249"/>
    <w:rsid w:val="001F299B"/>
    <w:rsid w:val="001F3132"/>
    <w:rsid w:val="001F43FF"/>
    <w:rsid w:val="001F46E0"/>
    <w:rsid w:val="001F7821"/>
    <w:rsid w:val="002001CE"/>
    <w:rsid w:val="0020051B"/>
    <w:rsid w:val="002010AD"/>
    <w:rsid w:val="0020326B"/>
    <w:rsid w:val="00204737"/>
    <w:rsid w:val="00204D2B"/>
    <w:rsid w:val="002101CF"/>
    <w:rsid w:val="002122CC"/>
    <w:rsid w:val="0021443D"/>
    <w:rsid w:val="0021557F"/>
    <w:rsid w:val="002176AD"/>
    <w:rsid w:val="002203EB"/>
    <w:rsid w:val="0022054C"/>
    <w:rsid w:val="00220AD9"/>
    <w:rsid w:val="00220C4E"/>
    <w:rsid w:val="0022384B"/>
    <w:rsid w:val="00225FB9"/>
    <w:rsid w:val="002276AE"/>
    <w:rsid w:val="00231175"/>
    <w:rsid w:val="00232948"/>
    <w:rsid w:val="00232E72"/>
    <w:rsid w:val="00234B28"/>
    <w:rsid w:val="002353A0"/>
    <w:rsid w:val="00237FC7"/>
    <w:rsid w:val="002402B7"/>
    <w:rsid w:val="00240595"/>
    <w:rsid w:val="00240932"/>
    <w:rsid w:val="002415DD"/>
    <w:rsid w:val="00244D86"/>
    <w:rsid w:val="002519A3"/>
    <w:rsid w:val="002576F8"/>
    <w:rsid w:val="00260873"/>
    <w:rsid w:val="0026099C"/>
    <w:rsid w:val="002611F4"/>
    <w:rsid w:val="002621B2"/>
    <w:rsid w:val="00263505"/>
    <w:rsid w:val="00263C81"/>
    <w:rsid w:val="00264EF3"/>
    <w:rsid w:val="00265F71"/>
    <w:rsid w:val="0026689D"/>
    <w:rsid w:val="00267C9F"/>
    <w:rsid w:val="00273A12"/>
    <w:rsid w:val="002748B8"/>
    <w:rsid w:val="00274EB6"/>
    <w:rsid w:val="00274FE5"/>
    <w:rsid w:val="00280936"/>
    <w:rsid w:val="002809C7"/>
    <w:rsid w:val="00280CA2"/>
    <w:rsid w:val="002842E0"/>
    <w:rsid w:val="00291CC3"/>
    <w:rsid w:val="002938A8"/>
    <w:rsid w:val="0029394E"/>
    <w:rsid w:val="00294327"/>
    <w:rsid w:val="00295D9A"/>
    <w:rsid w:val="00295DBF"/>
    <w:rsid w:val="0029617A"/>
    <w:rsid w:val="00296CCD"/>
    <w:rsid w:val="00297B25"/>
    <w:rsid w:val="002A0701"/>
    <w:rsid w:val="002A23A9"/>
    <w:rsid w:val="002B0089"/>
    <w:rsid w:val="002B0DF8"/>
    <w:rsid w:val="002B1C65"/>
    <w:rsid w:val="002B4071"/>
    <w:rsid w:val="002B4861"/>
    <w:rsid w:val="002B6125"/>
    <w:rsid w:val="002B7DAD"/>
    <w:rsid w:val="002C05BE"/>
    <w:rsid w:val="002C4146"/>
    <w:rsid w:val="002C46E0"/>
    <w:rsid w:val="002C5925"/>
    <w:rsid w:val="002C720B"/>
    <w:rsid w:val="002D2D95"/>
    <w:rsid w:val="002D2ED2"/>
    <w:rsid w:val="002D3D93"/>
    <w:rsid w:val="002D47A9"/>
    <w:rsid w:val="002D6F2E"/>
    <w:rsid w:val="002E2A38"/>
    <w:rsid w:val="002F1F8B"/>
    <w:rsid w:val="002F2138"/>
    <w:rsid w:val="002F67AB"/>
    <w:rsid w:val="002F7872"/>
    <w:rsid w:val="002F7B4F"/>
    <w:rsid w:val="002F7F32"/>
    <w:rsid w:val="00302411"/>
    <w:rsid w:val="00302DB2"/>
    <w:rsid w:val="00302EEC"/>
    <w:rsid w:val="00311A11"/>
    <w:rsid w:val="0031644C"/>
    <w:rsid w:val="00325324"/>
    <w:rsid w:val="00326EE4"/>
    <w:rsid w:val="0033171D"/>
    <w:rsid w:val="00332098"/>
    <w:rsid w:val="00332AAE"/>
    <w:rsid w:val="0033743C"/>
    <w:rsid w:val="0033784A"/>
    <w:rsid w:val="003471CB"/>
    <w:rsid w:val="00347587"/>
    <w:rsid w:val="00351846"/>
    <w:rsid w:val="00351B46"/>
    <w:rsid w:val="00351E45"/>
    <w:rsid w:val="00352689"/>
    <w:rsid w:val="00355E20"/>
    <w:rsid w:val="003631F2"/>
    <w:rsid w:val="0037240C"/>
    <w:rsid w:val="00372B6D"/>
    <w:rsid w:val="003742E7"/>
    <w:rsid w:val="00374607"/>
    <w:rsid w:val="0038554D"/>
    <w:rsid w:val="003859E9"/>
    <w:rsid w:val="003869B5"/>
    <w:rsid w:val="00391949"/>
    <w:rsid w:val="00394749"/>
    <w:rsid w:val="003A077F"/>
    <w:rsid w:val="003A163C"/>
    <w:rsid w:val="003A1AED"/>
    <w:rsid w:val="003A3BE1"/>
    <w:rsid w:val="003A42A4"/>
    <w:rsid w:val="003A5DCA"/>
    <w:rsid w:val="003A6F5A"/>
    <w:rsid w:val="003A7930"/>
    <w:rsid w:val="003B0A5A"/>
    <w:rsid w:val="003B1A5A"/>
    <w:rsid w:val="003B2317"/>
    <w:rsid w:val="003B2FCF"/>
    <w:rsid w:val="003B376B"/>
    <w:rsid w:val="003B5826"/>
    <w:rsid w:val="003B6BD4"/>
    <w:rsid w:val="003B73F4"/>
    <w:rsid w:val="003B7887"/>
    <w:rsid w:val="003C139B"/>
    <w:rsid w:val="003C275F"/>
    <w:rsid w:val="003C28C9"/>
    <w:rsid w:val="003C5FBC"/>
    <w:rsid w:val="003C6DE1"/>
    <w:rsid w:val="003D1E3E"/>
    <w:rsid w:val="003D573A"/>
    <w:rsid w:val="003D5F5E"/>
    <w:rsid w:val="003E107B"/>
    <w:rsid w:val="003E6658"/>
    <w:rsid w:val="003E7051"/>
    <w:rsid w:val="003E7CF0"/>
    <w:rsid w:val="003F0F80"/>
    <w:rsid w:val="003F1A54"/>
    <w:rsid w:val="003F3929"/>
    <w:rsid w:val="004009A4"/>
    <w:rsid w:val="00400D60"/>
    <w:rsid w:val="00407059"/>
    <w:rsid w:val="004123E9"/>
    <w:rsid w:val="00412664"/>
    <w:rsid w:val="00412A62"/>
    <w:rsid w:val="00413203"/>
    <w:rsid w:val="004138BD"/>
    <w:rsid w:val="00414747"/>
    <w:rsid w:val="004157F5"/>
    <w:rsid w:val="0041624A"/>
    <w:rsid w:val="004179D5"/>
    <w:rsid w:val="0042047A"/>
    <w:rsid w:val="0042190F"/>
    <w:rsid w:val="00421E77"/>
    <w:rsid w:val="00421EFB"/>
    <w:rsid w:val="00423D45"/>
    <w:rsid w:val="004323AA"/>
    <w:rsid w:val="00435846"/>
    <w:rsid w:val="00436D5C"/>
    <w:rsid w:val="00437B05"/>
    <w:rsid w:val="00437D12"/>
    <w:rsid w:val="004440AA"/>
    <w:rsid w:val="004449F0"/>
    <w:rsid w:val="00444EC1"/>
    <w:rsid w:val="004456B0"/>
    <w:rsid w:val="00445B7B"/>
    <w:rsid w:val="00451D2D"/>
    <w:rsid w:val="00452C0C"/>
    <w:rsid w:val="004550BC"/>
    <w:rsid w:val="00457E68"/>
    <w:rsid w:val="00460763"/>
    <w:rsid w:val="00463ABA"/>
    <w:rsid w:val="004642CD"/>
    <w:rsid w:val="00464FAB"/>
    <w:rsid w:val="00467633"/>
    <w:rsid w:val="00467DC4"/>
    <w:rsid w:val="0047008F"/>
    <w:rsid w:val="0047528C"/>
    <w:rsid w:val="00475E46"/>
    <w:rsid w:val="00476093"/>
    <w:rsid w:val="0047767C"/>
    <w:rsid w:val="0048061A"/>
    <w:rsid w:val="00481F4B"/>
    <w:rsid w:val="004837C9"/>
    <w:rsid w:val="00484E95"/>
    <w:rsid w:val="00485125"/>
    <w:rsid w:val="00486C78"/>
    <w:rsid w:val="00486E18"/>
    <w:rsid w:val="004877DD"/>
    <w:rsid w:val="00491738"/>
    <w:rsid w:val="00491ECD"/>
    <w:rsid w:val="004936F9"/>
    <w:rsid w:val="00493B6A"/>
    <w:rsid w:val="00493D9D"/>
    <w:rsid w:val="00496325"/>
    <w:rsid w:val="004A1D1E"/>
    <w:rsid w:val="004A22D4"/>
    <w:rsid w:val="004A4D3D"/>
    <w:rsid w:val="004A6D32"/>
    <w:rsid w:val="004B249B"/>
    <w:rsid w:val="004B276A"/>
    <w:rsid w:val="004B5E2E"/>
    <w:rsid w:val="004C05BD"/>
    <w:rsid w:val="004C1339"/>
    <w:rsid w:val="004C16AA"/>
    <w:rsid w:val="004C2220"/>
    <w:rsid w:val="004C242B"/>
    <w:rsid w:val="004C3C7B"/>
    <w:rsid w:val="004C4215"/>
    <w:rsid w:val="004C45F3"/>
    <w:rsid w:val="004D05DF"/>
    <w:rsid w:val="004D3B39"/>
    <w:rsid w:val="004D4158"/>
    <w:rsid w:val="004D6A5C"/>
    <w:rsid w:val="004D6B97"/>
    <w:rsid w:val="004E17A8"/>
    <w:rsid w:val="004E1EF2"/>
    <w:rsid w:val="004E3DE8"/>
    <w:rsid w:val="004E4FEB"/>
    <w:rsid w:val="004E605E"/>
    <w:rsid w:val="004E631E"/>
    <w:rsid w:val="004E6702"/>
    <w:rsid w:val="004E6DFF"/>
    <w:rsid w:val="004F0FB5"/>
    <w:rsid w:val="004F16E3"/>
    <w:rsid w:val="004F4CB4"/>
    <w:rsid w:val="004F604F"/>
    <w:rsid w:val="00502F83"/>
    <w:rsid w:val="00503000"/>
    <w:rsid w:val="00503D18"/>
    <w:rsid w:val="00505936"/>
    <w:rsid w:val="005060B5"/>
    <w:rsid w:val="00510D2E"/>
    <w:rsid w:val="00513D0B"/>
    <w:rsid w:val="00515152"/>
    <w:rsid w:val="005222F1"/>
    <w:rsid w:val="00524F8F"/>
    <w:rsid w:val="0052689F"/>
    <w:rsid w:val="00534357"/>
    <w:rsid w:val="005349BC"/>
    <w:rsid w:val="00534AA2"/>
    <w:rsid w:val="005354B5"/>
    <w:rsid w:val="005364EB"/>
    <w:rsid w:val="005418AE"/>
    <w:rsid w:val="00542431"/>
    <w:rsid w:val="00546143"/>
    <w:rsid w:val="005478BC"/>
    <w:rsid w:val="005500FE"/>
    <w:rsid w:val="00551806"/>
    <w:rsid w:val="0055208B"/>
    <w:rsid w:val="0055599A"/>
    <w:rsid w:val="00561AC9"/>
    <w:rsid w:val="00562D84"/>
    <w:rsid w:val="005646A2"/>
    <w:rsid w:val="005646C6"/>
    <w:rsid w:val="00565BDC"/>
    <w:rsid w:val="00571781"/>
    <w:rsid w:val="00572ABE"/>
    <w:rsid w:val="0057391E"/>
    <w:rsid w:val="0057399A"/>
    <w:rsid w:val="00574FE9"/>
    <w:rsid w:val="00576EF5"/>
    <w:rsid w:val="005816AA"/>
    <w:rsid w:val="005839D0"/>
    <w:rsid w:val="005852CF"/>
    <w:rsid w:val="00585326"/>
    <w:rsid w:val="00590EB1"/>
    <w:rsid w:val="0059116F"/>
    <w:rsid w:val="005920AC"/>
    <w:rsid w:val="0059351F"/>
    <w:rsid w:val="00595973"/>
    <w:rsid w:val="00596E16"/>
    <w:rsid w:val="005A24DF"/>
    <w:rsid w:val="005A2F82"/>
    <w:rsid w:val="005A6CEC"/>
    <w:rsid w:val="005A7C08"/>
    <w:rsid w:val="005B0F3F"/>
    <w:rsid w:val="005B1CCC"/>
    <w:rsid w:val="005B3FFE"/>
    <w:rsid w:val="005B43E9"/>
    <w:rsid w:val="005B562E"/>
    <w:rsid w:val="005B64AF"/>
    <w:rsid w:val="005C085F"/>
    <w:rsid w:val="005C0C19"/>
    <w:rsid w:val="005C4853"/>
    <w:rsid w:val="005C50F6"/>
    <w:rsid w:val="005C605B"/>
    <w:rsid w:val="005C6737"/>
    <w:rsid w:val="005C67AF"/>
    <w:rsid w:val="005D1350"/>
    <w:rsid w:val="005D177C"/>
    <w:rsid w:val="005D27C8"/>
    <w:rsid w:val="005D300F"/>
    <w:rsid w:val="005D54E3"/>
    <w:rsid w:val="005E0381"/>
    <w:rsid w:val="005E1BFF"/>
    <w:rsid w:val="005E6C3F"/>
    <w:rsid w:val="005E6EEF"/>
    <w:rsid w:val="005E7885"/>
    <w:rsid w:val="005F1B3C"/>
    <w:rsid w:val="005F2569"/>
    <w:rsid w:val="005F33CF"/>
    <w:rsid w:val="005F7DF7"/>
    <w:rsid w:val="0060198D"/>
    <w:rsid w:val="00605721"/>
    <w:rsid w:val="00606DEC"/>
    <w:rsid w:val="006113D2"/>
    <w:rsid w:val="006120B3"/>
    <w:rsid w:val="006124A1"/>
    <w:rsid w:val="0061268B"/>
    <w:rsid w:val="00613C24"/>
    <w:rsid w:val="00620E27"/>
    <w:rsid w:val="006239F4"/>
    <w:rsid w:val="006245F7"/>
    <w:rsid w:val="00624E4D"/>
    <w:rsid w:val="00627288"/>
    <w:rsid w:val="00627427"/>
    <w:rsid w:val="00630532"/>
    <w:rsid w:val="00630588"/>
    <w:rsid w:val="00631B34"/>
    <w:rsid w:val="006322E8"/>
    <w:rsid w:val="006328C2"/>
    <w:rsid w:val="006333B8"/>
    <w:rsid w:val="00634CD7"/>
    <w:rsid w:val="0063529B"/>
    <w:rsid w:val="00636B66"/>
    <w:rsid w:val="00636C46"/>
    <w:rsid w:val="00640D48"/>
    <w:rsid w:val="00640E04"/>
    <w:rsid w:val="0064128F"/>
    <w:rsid w:val="00641DBB"/>
    <w:rsid w:val="00641E6E"/>
    <w:rsid w:val="006430D3"/>
    <w:rsid w:val="006431DD"/>
    <w:rsid w:val="00644AF0"/>
    <w:rsid w:val="00646F29"/>
    <w:rsid w:val="006471E8"/>
    <w:rsid w:val="00650C9D"/>
    <w:rsid w:val="00652409"/>
    <w:rsid w:val="00657985"/>
    <w:rsid w:val="00660E8C"/>
    <w:rsid w:val="00660F3C"/>
    <w:rsid w:val="00661B5D"/>
    <w:rsid w:val="00666C6E"/>
    <w:rsid w:val="00666E40"/>
    <w:rsid w:val="006673E2"/>
    <w:rsid w:val="00667DB3"/>
    <w:rsid w:val="0067132E"/>
    <w:rsid w:val="00674BDE"/>
    <w:rsid w:val="00680C1E"/>
    <w:rsid w:val="00683C7A"/>
    <w:rsid w:val="0068621F"/>
    <w:rsid w:val="0068660B"/>
    <w:rsid w:val="00686A53"/>
    <w:rsid w:val="006911BC"/>
    <w:rsid w:val="00691894"/>
    <w:rsid w:val="00691E62"/>
    <w:rsid w:val="00692A8F"/>
    <w:rsid w:val="00694BA8"/>
    <w:rsid w:val="00695B7E"/>
    <w:rsid w:val="0069755B"/>
    <w:rsid w:val="006A1256"/>
    <w:rsid w:val="006A1462"/>
    <w:rsid w:val="006A3920"/>
    <w:rsid w:val="006A5CB8"/>
    <w:rsid w:val="006B5D4D"/>
    <w:rsid w:val="006B6510"/>
    <w:rsid w:val="006B6BFD"/>
    <w:rsid w:val="006B6C54"/>
    <w:rsid w:val="006C03F2"/>
    <w:rsid w:val="006C1EE9"/>
    <w:rsid w:val="006C6464"/>
    <w:rsid w:val="006C6585"/>
    <w:rsid w:val="006D108F"/>
    <w:rsid w:val="006D2815"/>
    <w:rsid w:val="006D42CA"/>
    <w:rsid w:val="006D5469"/>
    <w:rsid w:val="006E026A"/>
    <w:rsid w:val="006E5AF7"/>
    <w:rsid w:val="006E63E3"/>
    <w:rsid w:val="006E6D92"/>
    <w:rsid w:val="006E6EA6"/>
    <w:rsid w:val="006E7D62"/>
    <w:rsid w:val="006F03B0"/>
    <w:rsid w:val="006F31EB"/>
    <w:rsid w:val="006F5B10"/>
    <w:rsid w:val="006F732A"/>
    <w:rsid w:val="006F7A93"/>
    <w:rsid w:val="00702034"/>
    <w:rsid w:val="007022FB"/>
    <w:rsid w:val="00704E15"/>
    <w:rsid w:val="00706785"/>
    <w:rsid w:val="00710966"/>
    <w:rsid w:val="00711615"/>
    <w:rsid w:val="00711765"/>
    <w:rsid w:val="0071201E"/>
    <w:rsid w:val="007208AB"/>
    <w:rsid w:val="0072412A"/>
    <w:rsid w:val="007261B0"/>
    <w:rsid w:val="00727420"/>
    <w:rsid w:val="00730ACF"/>
    <w:rsid w:val="007320D4"/>
    <w:rsid w:val="00734B35"/>
    <w:rsid w:val="007405CE"/>
    <w:rsid w:val="007415B1"/>
    <w:rsid w:val="007430E4"/>
    <w:rsid w:val="00745A7D"/>
    <w:rsid w:val="00746806"/>
    <w:rsid w:val="00750B6D"/>
    <w:rsid w:val="00751689"/>
    <w:rsid w:val="007522BA"/>
    <w:rsid w:val="0075241C"/>
    <w:rsid w:val="00752453"/>
    <w:rsid w:val="0075539C"/>
    <w:rsid w:val="00761074"/>
    <w:rsid w:val="00762EFE"/>
    <w:rsid w:val="00763067"/>
    <w:rsid w:val="00765DCE"/>
    <w:rsid w:val="00767A22"/>
    <w:rsid w:val="00767C23"/>
    <w:rsid w:val="00767C79"/>
    <w:rsid w:val="007710AC"/>
    <w:rsid w:val="00772A9C"/>
    <w:rsid w:val="00777B17"/>
    <w:rsid w:val="007811D8"/>
    <w:rsid w:val="00783851"/>
    <w:rsid w:val="00784043"/>
    <w:rsid w:val="0078420A"/>
    <w:rsid w:val="00784546"/>
    <w:rsid w:val="0078609E"/>
    <w:rsid w:val="00786159"/>
    <w:rsid w:val="00786A5F"/>
    <w:rsid w:val="00786AB9"/>
    <w:rsid w:val="00786B74"/>
    <w:rsid w:val="00786F5B"/>
    <w:rsid w:val="0079178E"/>
    <w:rsid w:val="0079197D"/>
    <w:rsid w:val="00793356"/>
    <w:rsid w:val="0079367D"/>
    <w:rsid w:val="007A25E6"/>
    <w:rsid w:val="007A2946"/>
    <w:rsid w:val="007A4AF6"/>
    <w:rsid w:val="007A72A2"/>
    <w:rsid w:val="007B2E34"/>
    <w:rsid w:val="007B5038"/>
    <w:rsid w:val="007B5DB1"/>
    <w:rsid w:val="007B6452"/>
    <w:rsid w:val="007B6CB0"/>
    <w:rsid w:val="007B7F07"/>
    <w:rsid w:val="007C0416"/>
    <w:rsid w:val="007C1382"/>
    <w:rsid w:val="007C143E"/>
    <w:rsid w:val="007C2052"/>
    <w:rsid w:val="007C254F"/>
    <w:rsid w:val="007C30D4"/>
    <w:rsid w:val="007C542F"/>
    <w:rsid w:val="007C5C3E"/>
    <w:rsid w:val="007C71C1"/>
    <w:rsid w:val="007D14EE"/>
    <w:rsid w:val="007D1DB7"/>
    <w:rsid w:val="007D2A10"/>
    <w:rsid w:val="007D3F77"/>
    <w:rsid w:val="007D55AC"/>
    <w:rsid w:val="007D5B0F"/>
    <w:rsid w:val="007D6316"/>
    <w:rsid w:val="007D7354"/>
    <w:rsid w:val="007E0363"/>
    <w:rsid w:val="007E08A0"/>
    <w:rsid w:val="007E25CB"/>
    <w:rsid w:val="007E27ED"/>
    <w:rsid w:val="007E4914"/>
    <w:rsid w:val="007E7565"/>
    <w:rsid w:val="007E7615"/>
    <w:rsid w:val="007F22D3"/>
    <w:rsid w:val="007F3FA3"/>
    <w:rsid w:val="007F488A"/>
    <w:rsid w:val="007F68C7"/>
    <w:rsid w:val="007F710B"/>
    <w:rsid w:val="00801560"/>
    <w:rsid w:val="008015DA"/>
    <w:rsid w:val="00802C22"/>
    <w:rsid w:val="008043ED"/>
    <w:rsid w:val="008049AC"/>
    <w:rsid w:val="0080525C"/>
    <w:rsid w:val="00805D18"/>
    <w:rsid w:val="00806AC9"/>
    <w:rsid w:val="00806F22"/>
    <w:rsid w:val="00807A74"/>
    <w:rsid w:val="00810D37"/>
    <w:rsid w:val="008115ED"/>
    <w:rsid w:val="00813698"/>
    <w:rsid w:val="0082150F"/>
    <w:rsid w:val="0082184C"/>
    <w:rsid w:val="00821853"/>
    <w:rsid w:val="00821B01"/>
    <w:rsid w:val="00823033"/>
    <w:rsid w:val="00826CF2"/>
    <w:rsid w:val="00826EA6"/>
    <w:rsid w:val="00827DD7"/>
    <w:rsid w:val="008300F6"/>
    <w:rsid w:val="00830F96"/>
    <w:rsid w:val="008316DB"/>
    <w:rsid w:val="008323DE"/>
    <w:rsid w:val="008345EC"/>
    <w:rsid w:val="0083494A"/>
    <w:rsid w:val="00836A4F"/>
    <w:rsid w:val="008370D0"/>
    <w:rsid w:val="00837816"/>
    <w:rsid w:val="00840116"/>
    <w:rsid w:val="00840610"/>
    <w:rsid w:val="00840DA5"/>
    <w:rsid w:val="00842763"/>
    <w:rsid w:val="00851EDE"/>
    <w:rsid w:val="00852145"/>
    <w:rsid w:val="008540F7"/>
    <w:rsid w:val="0085424A"/>
    <w:rsid w:val="0085544B"/>
    <w:rsid w:val="00856716"/>
    <w:rsid w:val="00857920"/>
    <w:rsid w:val="0086110A"/>
    <w:rsid w:val="008730BA"/>
    <w:rsid w:val="0087326A"/>
    <w:rsid w:val="008735B4"/>
    <w:rsid w:val="0087373B"/>
    <w:rsid w:val="00875D95"/>
    <w:rsid w:val="008763F9"/>
    <w:rsid w:val="00876A29"/>
    <w:rsid w:val="00877564"/>
    <w:rsid w:val="00885179"/>
    <w:rsid w:val="008875AB"/>
    <w:rsid w:val="0088789D"/>
    <w:rsid w:val="00892E82"/>
    <w:rsid w:val="00892FAE"/>
    <w:rsid w:val="00894868"/>
    <w:rsid w:val="008958D9"/>
    <w:rsid w:val="00897D6D"/>
    <w:rsid w:val="008A049E"/>
    <w:rsid w:val="008A358D"/>
    <w:rsid w:val="008A557A"/>
    <w:rsid w:val="008A56AA"/>
    <w:rsid w:val="008A5EAF"/>
    <w:rsid w:val="008A66B6"/>
    <w:rsid w:val="008A6CE6"/>
    <w:rsid w:val="008B0B73"/>
    <w:rsid w:val="008B3D35"/>
    <w:rsid w:val="008B3ECB"/>
    <w:rsid w:val="008B422E"/>
    <w:rsid w:val="008C35C5"/>
    <w:rsid w:val="008C44D9"/>
    <w:rsid w:val="008C6B42"/>
    <w:rsid w:val="008D1E47"/>
    <w:rsid w:val="008D3718"/>
    <w:rsid w:val="008D4EFE"/>
    <w:rsid w:val="008D51E3"/>
    <w:rsid w:val="008E0F47"/>
    <w:rsid w:val="008E42C4"/>
    <w:rsid w:val="008E6185"/>
    <w:rsid w:val="008E7164"/>
    <w:rsid w:val="008F02D6"/>
    <w:rsid w:val="008F06FC"/>
    <w:rsid w:val="008F0778"/>
    <w:rsid w:val="008F0A8E"/>
    <w:rsid w:val="008F1EDB"/>
    <w:rsid w:val="008F38AD"/>
    <w:rsid w:val="008F645B"/>
    <w:rsid w:val="00901F9F"/>
    <w:rsid w:val="00902145"/>
    <w:rsid w:val="0090472A"/>
    <w:rsid w:val="00904FAF"/>
    <w:rsid w:val="00907754"/>
    <w:rsid w:val="00911FE5"/>
    <w:rsid w:val="00913C8B"/>
    <w:rsid w:val="009148F0"/>
    <w:rsid w:val="00915622"/>
    <w:rsid w:val="00915BCC"/>
    <w:rsid w:val="00921190"/>
    <w:rsid w:val="009222ED"/>
    <w:rsid w:val="009244F8"/>
    <w:rsid w:val="00924D57"/>
    <w:rsid w:val="00925172"/>
    <w:rsid w:val="00926FB0"/>
    <w:rsid w:val="009308BC"/>
    <w:rsid w:val="00931481"/>
    <w:rsid w:val="00933D98"/>
    <w:rsid w:val="00934820"/>
    <w:rsid w:val="00942581"/>
    <w:rsid w:val="009429E9"/>
    <w:rsid w:val="009437E1"/>
    <w:rsid w:val="00944C75"/>
    <w:rsid w:val="00944D86"/>
    <w:rsid w:val="00946587"/>
    <w:rsid w:val="00951821"/>
    <w:rsid w:val="00951F01"/>
    <w:rsid w:val="00951F25"/>
    <w:rsid w:val="0096177F"/>
    <w:rsid w:val="00966ECA"/>
    <w:rsid w:val="00967AF2"/>
    <w:rsid w:val="00970A1A"/>
    <w:rsid w:val="0097204E"/>
    <w:rsid w:val="00974385"/>
    <w:rsid w:val="00975D45"/>
    <w:rsid w:val="009764A4"/>
    <w:rsid w:val="00976767"/>
    <w:rsid w:val="00976AE7"/>
    <w:rsid w:val="009777EF"/>
    <w:rsid w:val="00977D4A"/>
    <w:rsid w:val="00980DFC"/>
    <w:rsid w:val="009811BD"/>
    <w:rsid w:val="0098296B"/>
    <w:rsid w:val="00984BD2"/>
    <w:rsid w:val="009856EE"/>
    <w:rsid w:val="0099046F"/>
    <w:rsid w:val="00990F68"/>
    <w:rsid w:val="0099187D"/>
    <w:rsid w:val="00991D5B"/>
    <w:rsid w:val="00991D7F"/>
    <w:rsid w:val="009938E0"/>
    <w:rsid w:val="00997A17"/>
    <w:rsid w:val="009A150B"/>
    <w:rsid w:val="009A1E2D"/>
    <w:rsid w:val="009A7202"/>
    <w:rsid w:val="009A7F6B"/>
    <w:rsid w:val="009B1548"/>
    <w:rsid w:val="009B199E"/>
    <w:rsid w:val="009B289B"/>
    <w:rsid w:val="009B3E0C"/>
    <w:rsid w:val="009B4288"/>
    <w:rsid w:val="009B4314"/>
    <w:rsid w:val="009B4CB1"/>
    <w:rsid w:val="009B647C"/>
    <w:rsid w:val="009B6D8C"/>
    <w:rsid w:val="009C2B7A"/>
    <w:rsid w:val="009C312D"/>
    <w:rsid w:val="009C333F"/>
    <w:rsid w:val="009C6BBF"/>
    <w:rsid w:val="009C7CD5"/>
    <w:rsid w:val="009D0068"/>
    <w:rsid w:val="009D0DE1"/>
    <w:rsid w:val="009D1023"/>
    <w:rsid w:val="009D11E5"/>
    <w:rsid w:val="009D6462"/>
    <w:rsid w:val="009D6CD6"/>
    <w:rsid w:val="009D755B"/>
    <w:rsid w:val="009D7656"/>
    <w:rsid w:val="009E0C8B"/>
    <w:rsid w:val="009E5C30"/>
    <w:rsid w:val="009E7990"/>
    <w:rsid w:val="009E7BAF"/>
    <w:rsid w:val="009F32F8"/>
    <w:rsid w:val="009F3B93"/>
    <w:rsid w:val="009F4723"/>
    <w:rsid w:val="009F5096"/>
    <w:rsid w:val="009F71A7"/>
    <w:rsid w:val="009F7738"/>
    <w:rsid w:val="00A06301"/>
    <w:rsid w:val="00A06A43"/>
    <w:rsid w:val="00A075CA"/>
    <w:rsid w:val="00A105D5"/>
    <w:rsid w:val="00A1062E"/>
    <w:rsid w:val="00A120C1"/>
    <w:rsid w:val="00A12213"/>
    <w:rsid w:val="00A1326A"/>
    <w:rsid w:val="00A1398D"/>
    <w:rsid w:val="00A16118"/>
    <w:rsid w:val="00A169C8"/>
    <w:rsid w:val="00A1771D"/>
    <w:rsid w:val="00A22709"/>
    <w:rsid w:val="00A26968"/>
    <w:rsid w:val="00A277EC"/>
    <w:rsid w:val="00A33BC8"/>
    <w:rsid w:val="00A340EE"/>
    <w:rsid w:val="00A34174"/>
    <w:rsid w:val="00A353E3"/>
    <w:rsid w:val="00A36B3E"/>
    <w:rsid w:val="00A37C94"/>
    <w:rsid w:val="00A37DC5"/>
    <w:rsid w:val="00A40870"/>
    <w:rsid w:val="00A410AF"/>
    <w:rsid w:val="00A4228E"/>
    <w:rsid w:val="00A42CAB"/>
    <w:rsid w:val="00A4577D"/>
    <w:rsid w:val="00A45D37"/>
    <w:rsid w:val="00A508E8"/>
    <w:rsid w:val="00A528FD"/>
    <w:rsid w:val="00A5521F"/>
    <w:rsid w:val="00A61B51"/>
    <w:rsid w:val="00A62757"/>
    <w:rsid w:val="00A639A2"/>
    <w:rsid w:val="00A666C0"/>
    <w:rsid w:val="00A66A3D"/>
    <w:rsid w:val="00A66BDC"/>
    <w:rsid w:val="00A70D3D"/>
    <w:rsid w:val="00A711A0"/>
    <w:rsid w:val="00A737F7"/>
    <w:rsid w:val="00A738D7"/>
    <w:rsid w:val="00A80E3D"/>
    <w:rsid w:val="00A81307"/>
    <w:rsid w:val="00A869E0"/>
    <w:rsid w:val="00A878CE"/>
    <w:rsid w:val="00A90432"/>
    <w:rsid w:val="00A9149E"/>
    <w:rsid w:val="00A91991"/>
    <w:rsid w:val="00A91C22"/>
    <w:rsid w:val="00A922F4"/>
    <w:rsid w:val="00A930AF"/>
    <w:rsid w:val="00A9333E"/>
    <w:rsid w:val="00A93577"/>
    <w:rsid w:val="00A938CF"/>
    <w:rsid w:val="00AA48B5"/>
    <w:rsid w:val="00AA4C24"/>
    <w:rsid w:val="00AA6804"/>
    <w:rsid w:val="00AA75DD"/>
    <w:rsid w:val="00AA770A"/>
    <w:rsid w:val="00AA7CAD"/>
    <w:rsid w:val="00AA7CBC"/>
    <w:rsid w:val="00AA7DC9"/>
    <w:rsid w:val="00AB0F94"/>
    <w:rsid w:val="00AB13F0"/>
    <w:rsid w:val="00AB481C"/>
    <w:rsid w:val="00AC1235"/>
    <w:rsid w:val="00AC1B50"/>
    <w:rsid w:val="00AC4192"/>
    <w:rsid w:val="00AC45DC"/>
    <w:rsid w:val="00AC462E"/>
    <w:rsid w:val="00AD1111"/>
    <w:rsid w:val="00AD26A8"/>
    <w:rsid w:val="00AD658B"/>
    <w:rsid w:val="00AD7668"/>
    <w:rsid w:val="00AE3EDC"/>
    <w:rsid w:val="00AE4A41"/>
    <w:rsid w:val="00AE4C3F"/>
    <w:rsid w:val="00AE5535"/>
    <w:rsid w:val="00AF0253"/>
    <w:rsid w:val="00AF0876"/>
    <w:rsid w:val="00AF345C"/>
    <w:rsid w:val="00AF3922"/>
    <w:rsid w:val="00AF3E36"/>
    <w:rsid w:val="00AF480F"/>
    <w:rsid w:val="00AF5480"/>
    <w:rsid w:val="00AF5987"/>
    <w:rsid w:val="00AF5BCC"/>
    <w:rsid w:val="00AF7594"/>
    <w:rsid w:val="00AF7648"/>
    <w:rsid w:val="00AF7F13"/>
    <w:rsid w:val="00B0065D"/>
    <w:rsid w:val="00B00B34"/>
    <w:rsid w:val="00B035F3"/>
    <w:rsid w:val="00B05BD8"/>
    <w:rsid w:val="00B067C5"/>
    <w:rsid w:val="00B06B34"/>
    <w:rsid w:val="00B07066"/>
    <w:rsid w:val="00B077C5"/>
    <w:rsid w:val="00B11A6E"/>
    <w:rsid w:val="00B13316"/>
    <w:rsid w:val="00B14CE8"/>
    <w:rsid w:val="00B202D6"/>
    <w:rsid w:val="00B21620"/>
    <w:rsid w:val="00B230B7"/>
    <w:rsid w:val="00B2355F"/>
    <w:rsid w:val="00B23D25"/>
    <w:rsid w:val="00B30685"/>
    <w:rsid w:val="00B31B56"/>
    <w:rsid w:val="00B3682D"/>
    <w:rsid w:val="00B36DC8"/>
    <w:rsid w:val="00B374A6"/>
    <w:rsid w:val="00B40378"/>
    <w:rsid w:val="00B40B50"/>
    <w:rsid w:val="00B426EF"/>
    <w:rsid w:val="00B43A96"/>
    <w:rsid w:val="00B458BC"/>
    <w:rsid w:val="00B519AD"/>
    <w:rsid w:val="00B52287"/>
    <w:rsid w:val="00B5536C"/>
    <w:rsid w:val="00B57933"/>
    <w:rsid w:val="00B60950"/>
    <w:rsid w:val="00B6099D"/>
    <w:rsid w:val="00B60BDC"/>
    <w:rsid w:val="00B668C7"/>
    <w:rsid w:val="00B70B25"/>
    <w:rsid w:val="00B725DE"/>
    <w:rsid w:val="00B727F3"/>
    <w:rsid w:val="00B74015"/>
    <w:rsid w:val="00B7670C"/>
    <w:rsid w:val="00B775E2"/>
    <w:rsid w:val="00B77D9E"/>
    <w:rsid w:val="00B81D76"/>
    <w:rsid w:val="00B84621"/>
    <w:rsid w:val="00B84D11"/>
    <w:rsid w:val="00B85B3F"/>
    <w:rsid w:val="00B861F8"/>
    <w:rsid w:val="00B86DCF"/>
    <w:rsid w:val="00B87B5D"/>
    <w:rsid w:val="00B87B81"/>
    <w:rsid w:val="00B91BE1"/>
    <w:rsid w:val="00B91CFA"/>
    <w:rsid w:val="00B92F93"/>
    <w:rsid w:val="00B933E8"/>
    <w:rsid w:val="00B9376F"/>
    <w:rsid w:val="00B9496D"/>
    <w:rsid w:val="00B955BB"/>
    <w:rsid w:val="00B96225"/>
    <w:rsid w:val="00BA00FC"/>
    <w:rsid w:val="00BA4022"/>
    <w:rsid w:val="00BA5EEB"/>
    <w:rsid w:val="00BA6697"/>
    <w:rsid w:val="00BB360B"/>
    <w:rsid w:val="00BC021E"/>
    <w:rsid w:val="00BC51A9"/>
    <w:rsid w:val="00BC6479"/>
    <w:rsid w:val="00BD0C6C"/>
    <w:rsid w:val="00BD6B6A"/>
    <w:rsid w:val="00BD7AEE"/>
    <w:rsid w:val="00BE172F"/>
    <w:rsid w:val="00BE26D6"/>
    <w:rsid w:val="00BE3394"/>
    <w:rsid w:val="00BE4930"/>
    <w:rsid w:val="00BF23E1"/>
    <w:rsid w:val="00BF2E7F"/>
    <w:rsid w:val="00BF5BE0"/>
    <w:rsid w:val="00BF6A35"/>
    <w:rsid w:val="00BF6CAC"/>
    <w:rsid w:val="00C012E0"/>
    <w:rsid w:val="00C01DE8"/>
    <w:rsid w:val="00C02171"/>
    <w:rsid w:val="00C0396A"/>
    <w:rsid w:val="00C04FBF"/>
    <w:rsid w:val="00C06031"/>
    <w:rsid w:val="00C070FF"/>
    <w:rsid w:val="00C12844"/>
    <w:rsid w:val="00C12DC0"/>
    <w:rsid w:val="00C159B0"/>
    <w:rsid w:val="00C174BD"/>
    <w:rsid w:val="00C179B4"/>
    <w:rsid w:val="00C20020"/>
    <w:rsid w:val="00C225B0"/>
    <w:rsid w:val="00C260A4"/>
    <w:rsid w:val="00C266E0"/>
    <w:rsid w:val="00C26B42"/>
    <w:rsid w:val="00C27655"/>
    <w:rsid w:val="00C27802"/>
    <w:rsid w:val="00C333FB"/>
    <w:rsid w:val="00C35603"/>
    <w:rsid w:val="00C3780B"/>
    <w:rsid w:val="00C43B44"/>
    <w:rsid w:val="00C43DE7"/>
    <w:rsid w:val="00C4545E"/>
    <w:rsid w:val="00C456E0"/>
    <w:rsid w:val="00C46722"/>
    <w:rsid w:val="00C46A39"/>
    <w:rsid w:val="00C46B45"/>
    <w:rsid w:val="00C5027B"/>
    <w:rsid w:val="00C5071E"/>
    <w:rsid w:val="00C52590"/>
    <w:rsid w:val="00C54064"/>
    <w:rsid w:val="00C54284"/>
    <w:rsid w:val="00C55D0D"/>
    <w:rsid w:val="00C5725C"/>
    <w:rsid w:val="00C60409"/>
    <w:rsid w:val="00C62334"/>
    <w:rsid w:val="00C63081"/>
    <w:rsid w:val="00C64264"/>
    <w:rsid w:val="00C706BD"/>
    <w:rsid w:val="00C74BBA"/>
    <w:rsid w:val="00C7615A"/>
    <w:rsid w:val="00C76178"/>
    <w:rsid w:val="00C7687A"/>
    <w:rsid w:val="00C8243A"/>
    <w:rsid w:val="00C83CE0"/>
    <w:rsid w:val="00C84B23"/>
    <w:rsid w:val="00C84E85"/>
    <w:rsid w:val="00C86092"/>
    <w:rsid w:val="00C9028A"/>
    <w:rsid w:val="00C95602"/>
    <w:rsid w:val="00C96B42"/>
    <w:rsid w:val="00C96BDE"/>
    <w:rsid w:val="00C96BEA"/>
    <w:rsid w:val="00C97FE8"/>
    <w:rsid w:val="00CA3B67"/>
    <w:rsid w:val="00CB0255"/>
    <w:rsid w:val="00CB02C5"/>
    <w:rsid w:val="00CB13D4"/>
    <w:rsid w:val="00CB2EC1"/>
    <w:rsid w:val="00CB4C08"/>
    <w:rsid w:val="00CB5A45"/>
    <w:rsid w:val="00CB6A31"/>
    <w:rsid w:val="00CB6C0B"/>
    <w:rsid w:val="00CB733F"/>
    <w:rsid w:val="00CC08FA"/>
    <w:rsid w:val="00CC101B"/>
    <w:rsid w:val="00CC1CE2"/>
    <w:rsid w:val="00CC1ECF"/>
    <w:rsid w:val="00CC1F6E"/>
    <w:rsid w:val="00CC612D"/>
    <w:rsid w:val="00CC704C"/>
    <w:rsid w:val="00CD12A9"/>
    <w:rsid w:val="00CD14F0"/>
    <w:rsid w:val="00CD3308"/>
    <w:rsid w:val="00CD37BD"/>
    <w:rsid w:val="00CD45B8"/>
    <w:rsid w:val="00CD7E7E"/>
    <w:rsid w:val="00CE1544"/>
    <w:rsid w:val="00CE49CD"/>
    <w:rsid w:val="00CE52BA"/>
    <w:rsid w:val="00CE5A31"/>
    <w:rsid w:val="00CF1DF3"/>
    <w:rsid w:val="00CF3E43"/>
    <w:rsid w:val="00CF4966"/>
    <w:rsid w:val="00CF4B18"/>
    <w:rsid w:val="00CF4E98"/>
    <w:rsid w:val="00CF77D4"/>
    <w:rsid w:val="00D022F1"/>
    <w:rsid w:val="00D03DED"/>
    <w:rsid w:val="00D0436E"/>
    <w:rsid w:val="00D079F3"/>
    <w:rsid w:val="00D11EA1"/>
    <w:rsid w:val="00D1280A"/>
    <w:rsid w:val="00D26A10"/>
    <w:rsid w:val="00D30392"/>
    <w:rsid w:val="00D30D72"/>
    <w:rsid w:val="00D3134A"/>
    <w:rsid w:val="00D334EE"/>
    <w:rsid w:val="00D33C59"/>
    <w:rsid w:val="00D3400D"/>
    <w:rsid w:val="00D35CED"/>
    <w:rsid w:val="00D361DA"/>
    <w:rsid w:val="00D36E81"/>
    <w:rsid w:val="00D4091F"/>
    <w:rsid w:val="00D42595"/>
    <w:rsid w:val="00D504EC"/>
    <w:rsid w:val="00D51A32"/>
    <w:rsid w:val="00D524FA"/>
    <w:rsid w:val="00D5250A"/>
    <w:rsid w:val="00D53E16"/>
    <w:rsid w:val="00D55C30"/>
    <w:rsid w:val="00D57A7C"/>
    <w:rsid w:val="00D57AD5"/>
    <w:rsid w:val="00D6065E"/>
    <w:rsid w:val="00D62AED"/>
    <w:rsid w:val="00D64BB5"/>
    <w:rsid w:val="00D654E5"/>
    <w:rsid w:val="00D65701"/>
    <w:rsid w:val="00D67618"/>
    <w:rsid w:val="00D7335F"/>
    <w:rsid w:val="00D74912"/>
    <w:rsid w:val="00D76441"/>
    <w:rsid w:val="00D8007D"/>
    <w:rsid w:val="00D8447D"/>
    <w:rsid w:val="00D84C14"/>
    <w:rsid w:val="00D856B3"/>
    <w:rsid w:val="00D92687"/>
    <w:rsid w:val="00D92E87"/>
    <w:rsid w:val="00D9360C"/>
    <w:rsid w:val="00D94772"/>
    <w:rsid w:val="00D96882"/>
    <w:rsid w:val="00DA0CE5"/>
    <w:rsid w:val="00DA135C"/>
    <w:rsid w:val="00DA2199"/>
    <w:rsid w:val="00DA27E3"/>
    <w:rsid w:val="00DA5BD7"/>
    <w:rsid w:val="00DB5045"/>
    <w:rsid w:val="00DB5951"/>
    <w:rsid w:val="00DC3498"/>
    <w:rsid w:val="00DC3882"/>
    <w:rsid w:val="00DC3A48"/>
    <w:rsid w:val="00DC4AD3"/>
    <w:rsid w:val="00DD06A2"/>
    <w:rsid w:val="00DD2113"/>
    <w:rsid w:val="00DD2C4B"/>
    <w:rsid w:val="00DD47BC"/>
    <w:rsid w:val="00DD766A"/>
    <w:rsid w:val="00DE05E1"/>
    <w:rsid w:val="00DE50DE"/>
    <w:rsid w:val="00DE5CD6"/>
    <w:rsid w:val="00DE6526"/>
    <w:rsid w:val="00DF06EB"/>
    <w:rsid w:val="00DF189A"/>
    <w:rsid w:val="00DF2015"/>
    <w:rsid w:val="00DF2579"/>
    <w:rsid w:val="00DF2D62"/>
    <w:rsid w:val="00DF3AEB"/>
    <w:rsid w:val="00DF509F"/>
    <w:rsid w:val="00DF5A14"/>
    <w:rsid w:val="00E0335D"/>
    <w:rsid w:val="00E0412C"/>
    <w:rsid w:val="00E058D1"/>
    <w:rsid w:val="00E05D27"/>
    <w:rsid w:val="00E077CF"/>
    <w:rsid w:val="00E10843"/>
    <w:rsid w:val="00E11559"/>
    <w:rsid w:val="00E11A3A"/>
    <w:rsid w:val="00E121AF"/>
    <w:rsid w:val="00E12847"/>
    <w:rsid w:val="00E13A1F"/>
    <w:rsid w:val="00E248EE"/>
    <w:rsid w:val="00E26463"/>
    <w:rsid w:val="00E30A21"/>
    <w:rsid w:val="00E30E9B"/>
    <w:rsid w:val="00E31D20"/>
    <w:rsid w:val="00E33A9F"/>
    <w:rsid w:val="00E33FA2"/>
    <w:rsid w:val="00E34479"/>
    <w:rsid w:val="00E37318"/>
    <w:rsid w:val="00E414E4"/>
    <w:rsid w:val="00E422C0"/>
    <w:rsid w:val="00E4552D"/>
    <w:rsid w:val="00E459C7"/>
    <w:rsid w:val="00E4699F"/>
    <w:rsid w:val="00E47127"/>
    <w:rsid w:val="00E47A79"/>
    <w:rsid w:val="00E50BD5"/>
    <w:rsid w:val="00E50CEC"/>
    <w:rsid w:val="00E51E09"/>
    <w:rsid w:val="00E55000"/>
    <w:rsid w:val="00E559B1"/>
    <w:rsid w:val="00E55CA9"/>
    <w:rsid w:val="00E56789"/>
    <w:rsid w:val="00E61311"/>
    <w:rsid w:val="00E65BAA"/>
    <w:rsid w:val="00E66731"/>
    <w:rsid w:val="00E705D7"/>
    <w:rsid w:val="00E708FD"/>
    <w:rsid w:val="00E71221"/>
    <w:rsid w:val="00E72C71"/>
    <w:rsid w:val="00E72E35"/>
    <w:rsid w:val="00E7566C"/>
    <w:rsid w:val="00E7763F"/>
    <w:rsid w:val="00E811AC"/>
    <w:rsid w:val="00E812AF"/>
    <w:rsid w:val="00E812BC"/>
    <w:rsid w:val="00E82347"/>
    <w:rsid w:val="00E83D9B"/>
    <w:rsid w:val="00E8518E"/>
    <w:rsid w:val="00E85607"/>
    <w:rsid w:val="00E86A5B"/>
    <w:rsid w:val="00E87B16"/>
    <w:rsid w:val="00E92760"/>
    <w:rsid w:val="00E930E3"/>
    <w:rsid w:val="00E93844"/>
    <w:rsid w:val="00E97FF7"/>
    <w:rsid w:val="00EA644F"/>
    <w:rsid w:val="00EA665D"/>
    <w:rsid w:val="00EA6C91"/>
    <w:rsid w:val="00EA77D5"/>
    <w:rsid w:val="00EB02BC"/>
    <w:rsid w:val="00EB28CD"/>
    <w:rsid w:val="00EB6E59"/>
    <w:rsid w:val="00EB75E6"/>
    <w:rsid w:val="00EC050B"/>
    <w:rsid w:val="00EC2E6C"/>
    <w:rsid w:val="00EC3A4A"/>
    <w:rsid w:val="00EC5650"/>
    <w:rsid w:val="00EC5672"/>
    <w:rsid w:val="00EC5AA0"/>
    <w:rsid w:val="00ED0902"/>
    <w:rsid w:val="00ED15DA"/>
    <w:rsid w:val="00ED3829"/>
    <w:rsid w:val="00ED54C3"/>
    <w:rsid w:val="00ED757F"/>
    <w:rsid w:val="00ED7ECD"/>
    <w:rsid w:val="00EE01F8"/>
    <w:rsid w:val="00EE38D7"/>
    <w:rsid w:val="00EE60EA"/>
    <w:rsid w:val="00EF2893"/>
    <w:rsid w:val="00EF4029"/>
    <w:rsid w:val="00EF6D6F"/>
    <w:rsid w:val="00F012EB"/>
    <w:rsid w:val="00F019DE"/>
    <w:rsid w:val="00F02E7D"/>
    <w:rsid w:val="00F0408D"/>
    <w:rsid w:val="00F06CB4"/>
    <w:rsid w:val="00F07262"/>
    <w:rsid w:val="00F07F62"/>
    <w:rsid w:val="00F10D34"/>
    <w:rsid w:val="00F11960"/>
    <w:rsid w:val="00F145B2"/>
    <w:rsid w:val="00F156B3"/>
    <w:rsid w:val="00F17A86"/>
    <w:rsid w:val="00F2280B"/>
    <w:rsid w:val="00F2362D"/>
    <w:rsid w:val="00F23AF4"/>
    <w:rsid w:val="00F23C64"/>
    <w:rsid w:val="00F24F3A"/>
    <w:rsid w:val="00F25E95"/>
    <w:rsid w:val="00F278CA"/>
    <w:rsid w:val="00F35C38"/>
    <w:rsid w:val="00F37E43"/>
    <w:rsid w:val="00F4119C"/>
    <w:rsid w:val="00F46DDA"/>
    <w:rsid w:val="00F51CDD"/>
    <w:rsid w:val="00F55B08"/>
    <w:rsid w:val="00F56A5F"/>
    <w:rsid w:val="00F64B25"/>
    <w:rsid w:val="00F655C5"/>
    <w:rsid w:val="00F65A19"/>
    <w:rsid w:val="00F66A71"/>
    <w:rsid w:val="00F67581"/>
    <w:rsid w:val="00F757A4"/>
    <w:rsid w:val="00F7718C"/>
    <w:rsid w:val="00F778B5"/>
    <w:rsid w:val="00F81A62"/>
    <w:rsid w:val="00F82DA5"/>
    <w:rsid w:val="00F8685D"/>
    <w:rsid w:val="00F87F8D"/>
    <w:rsid w:val="00F92502"/>
    <w:rsid w:val="00F92B73"/>
    <w:rsid w:val="00F92F0C"/>
    <w:rsid w:val="00F94DE8"/>
    <w:rsid w:val="00F961B0"/>
    <w:rsid w:val="00FA1060"/>
    <w:rsid w:val="00FA1097"/>
    <w:rsid w:val="00FA1CA5"/>
    <w:rsid w:val="00FA47B9"/>
    <w:rsid w:val="00FB27BC"/>
    <w:rsid w:val="00FB39B1"/>
    <w:rsid w:val="00FB3EB9"/>
    <w:rsid w:val="00FB4CA2"/>
    <w:rsid w:val="00FB5A17"/>
    <w:rsid w:val="00FB7D58"/>
    <w:rsid w:val="00FC0FF8"/>
    <w:rsid w:val="00FC14E2"/>
    <w:rsid w:val="00FC6FF9"/>
    <w:rsid w:val="00FC7F3F"/>
    <w:rsid w:val="00FD0C2D"/>
    <w:rsid w:val="00FD3793"/>
    <w:rsid w:val="00FD4C10"/>
    <w:rsid w:val="00FD644D"/>
    <w:rsid w:val="00FE1ABE"/>
    <w:rsid w:val="00FE26B8"/>
    <w:rsid w:val="00FE2756"/>
    <w:rsid w:val="00FE4571"/>
    <w:rsid w:val="00FE771B"/>
    <w:rsid w:val="00FE7C6A"/>
    <w:rsid w:val="00FF08C0"/>
    <w:rsid w:val="00FF12D5"/>
    <w:rsid w:val="00FF23B0"/>
    <w:rsid w:val="00FF37B8"/>
    <w:rsid w:val="00FF4465"/>
    <w:rsid w:val="00FF5C64"/>
    <w:rsid w:val="00FF62B9"/>
    <w:rsid w:val="00FF78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0B370A-2ACA-4CEC-B61A-8044DF1B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60" w:after="60" w:line="240" w:lineRule="auto"/>
      <w:jc w:val="both"/>
    </w:pPr>
    <w:rPr>
      <w:rFonts w:ascii="Times New Roman" w:hAnsi="Times New Roman" w:cs="Times New Roman"/>
      <w:sz w:val="21"/>
    </w:rPr>
  </w:style>
  <w:style w:type="paragraph" w:styleId="berschrift1">
    <w:name w:val="heading 1"/>
    <w:basedOn w:val="Standard"/>
    <w:next w:val="Text"/>
    <w:link w:val="berschrift1Zchn"/>
    <w:uiPriority w:val="9"/>
    <w:qFormat/>
    <w:rsid w:val="0098296B"/>
    <w:pPr>
      <w:keepNext/>
      <w:spacing w:before="120"/>
      <w:jc w:val="center"/>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rsid w:val="0098296B"/>
    <w:pPr>
      <w:keepNext/>
      <w:spacing w:before="120"/>
      <w:outlineLvl w:val="1"/>
    </w:pPr>
    <w:rPr>
      <w:rFonts w:eastAsiaTheme="majorEastAsia"/>
      <w:b/>
      <w:bCs/>
      <w:szCs w:val="26"/>
    </w:rPr>
  </w:style>
  <w:style w:type="paragraph" w:styleId="berschrift3">
    <w:name w:val="heading 3"/>
    <w:basedOn w:val="Standard"/>
    <w:next w:val="Text"/>
    <w:link w:val="berschrift3Zchn"/>
    <w:uiPriority w:val="9"/>
    <w:semiHidden/>
    <w:unhideWhenUsed/>
    <w:qFormat/>
    <w:rsid w:val="0098296B"/>
    <w:pPr>
      <w:keepNext/>
      <w:spacing w:before="120"/>
      <w:outlineLvl w:val="2"/>
    </w:pPr>
    <w:rPr>
      <w:rFonts w:eastAsiaTheme="majorEastAsia"/>
      <w:b/>
      <w:bCs/>
    </w:rPr>
  </w:style>
  <w:style w:type="paragraph" w:styleId="berschrift4">
    <w:name w:val="heading 4"/>
    <w:basedOn w:val="Standard"/>
    <w:next w:val="Text"/>
    <w:link w:val="berschrift4Zchn"/>
    <w:uiPriority w:val="9"/>
    <w:semiHidden/>
    <w:unhideWhenUsed/>
    <w:qFormat/>
    <w:rsid w:val="0098296B"/>
    <w:pPr>
      <w:keepNext/>
      <w:spacing w:before="120"/>
      <w:outlineLvl w:val="3"/>
    </w:pPr>
    <w:rPr>
      <w:rFonts w:eastAsiaTheme="majorEastAsia"/>
      <w:bCs/>
      <w:i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98296B"/>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98296B"/>
    <w:rPr>
      <w:rFonts w:ascii="Times New Roman" w:hAnsi="Times New Roman" w:cs="Times New Roman"/>
      <w:sz w:val="21"/>
      <w:shd w:val="clear" w:color="auto" w:fill="auto"/>
    </w:rPr>
  </w:style>
  <w:style w:type="paragraph" w:styleId="Funotentext">
    <w:name w:val="footnote text"/>
    <w:basedOn w:val="Standard"/>
    <w:link w:val="FunotentextZchn"/>
    <w:uiPriority w:val="99"/>
    <w:semiHidden/>
    <w:unhideWhenUsed/>
    <w:rsid w:val="0098296B"/>
    <w:pPr>
      <w:spacing w:before="0" w:after="0"/>
      <w:ind w:left="720" w:hanging="720"/>
    </w:pPr>
    <w:rPr>
      <w:sz w:val="16"/>
      <w:szCs w:val="20"/>
    </w:rPr>
  </w:style>
  <w:style w:type="character" w:customStyle="1" w:styleId="FunotentextZchn">
    <w:name w:val="Fußnotentext Zchn"/>
    <w:basedOn w:val="Absatz-Standardschriftart"/>
    <w:link w:val="Funotentext"/>
    <w:uiPriority w:val="99"/>
    <w:semiHidden/>
    <w:rsid w:val="0098296B"/>
    <w:rPr>
      <w:rFonts w:ascii="Times New Roman" w:hAnsi="Times New Roman" w:cs="Times New Roman"/>
      <w:sz w:val="16"/>
      <w:szCs w:val="20"/>
      <w:shd w:val="clear" w:color="auto" w:fill="auto"/>
    </w:rPr>
  </w:style>
  <w:style w:type="paragraph" w:customStyle="1" w:styleId="ListeStufe1">
    <w:name w:val="Liste (Stufe 1)"/>
    <w:basedOn w:val="Standard"/>
    <w:rsid w:val="0098296B"/>
    <w:pPr>
      <w:numPr>
        <w:numId w:val="1"/>
      </w:numPr>
      <w:tabs>
        <w:tab w:val="left" w:pos="0"/>
      </w:tabs>
    </w:pPr>
  </w:style>
  <w:style w:type="paragraph" w:customStyle="1" w:styleId="ListeFolgeabsatzStufe1">
    <w:name w:val="Liste Folgeabsatz (Stufe 1)"/>
    <w:basedOn w:val="Standard"/>
    <w:rsid w:val="0098296B"/>
    <w:pPr>
      <w:numPr>
        <w:ilvl w:val="1"/>
        <w:numId w:val="1"/>
      </w:numPr>
    </w:pPr>
  </w:style>
  <w:style w:type="paragraph" w:customStyle="1" w:styleId="ListeStufe2">
    <w:name w:val="Liste (Stufe 2)"/>
    <w:basedOn w:val="Standard"/>
    <w:rsid w:val="0098296B"/>
    <w:pPr>
      <w:numPr>
        <w:ilvl w:val="2"/>
        <w:numId w:val="1"/>
      </w:numPr>
    </w:pPr>
  </w:style>
  <w:style w:type="paragraph" w:customStyle="1" w:styleId="ListeFolgeabsatzStufe2">
    <w:name w:val="Liste Folgeabsatz (Stufe 2)"/>
    <w:basedOn w:val="Standard"/>
    <w:rsid w:val="0098296B"/>
    <w:pPr>
      <w:numPr>
        <w:ilvl w:val="3"/>
        <w:numId w:val="1"/>
      </w:numPr>
    </w:pPr>
  </w:style>
  <w:style w:type="paragraph" w:customStyle="1" w:styleId="ListeStufe3">
    <w:name w:val="Liste (Stufe 3)"/>
    <w:basedOn w:val="Standard"/>
    <w:rsid w:val="0098296B"/>
    <w:pPr>
      <w:numPr>
        <w:ilvl w:val="4"/>
        <w:numId w:val="1"/>
      </w:numPr>
    </w:pPr>
  </w:style>
  <w:style w:type="paragraph" w:customStyle="1" w:styleId="ListeFolgeabsatzStufe3">
    <w:name w:val="Liste Folgeabsatz (Stufe 3)"/>
    <w:basedOn w:val="Standard"/>
    <w:rsid w:val="0098296B"/>
    <w:pPr>
      <w:numPr>
        <w:ilvl w:val="5"/>
        <w:numId w:val="1"/>
      </w:numPr>
    </w:pPr>
  </w:style>
  <w:style w:type="paragraph" w:customStyle="1" w:styleId="ListeStufe4">
    <w:name w:val="Liste (Stufe 4)"/>
    <w:basedOn w:val="Standard"/>
    <w:rsid w:val="0098296B"/>
    <w:pPr>
      <w:numPr>
        <w:ilvl w:val="6"/>
        <w:numId w:val="1"/>
      </w:numPr>
    </w:pPr>
  </w:style>
  <w:style w:type="paragraph" w:customStyle="1" w:styleId="ListeFolgeabsatzStufe4">
    <w:name w:val="Liste Folgeabsatz (Stufe 4)"/>
    <w:basedOn w:val="Standard"/>
    <w:rsid w:val="0098296B"/>
    <w:pPr>
      <w:numPr>
        <w:ilvl w:val="7"/>
        <w:numId w:val="1"/>
      </w:numPr>
    </w:pPr>
  </w:style>
  <w:style w:type="paragraph" w:customStyle="1" w:styleId="ListeStufe1manuell">
    <w:name w:val="Liste (Stufe 1) (manuell)"/>
    <w:basedOn w:val="Standard"/>
    <w:rsid w:val="0098296B"/>
    <w:pPr>
      <w:tabs>
        <w:tab w:val="left" w:pos="425"/>
      </w:tabs>
      <w:ind w:left="425" w:hanging="425"/>
    </w:pPr>
  </w:style>
  <w:style w:type="paragraph" w:customStyle="1" w:styleId="ListeStufe2manuell">
    <w:name w:val="Liste (Stufe 2) (manuell)"/>
    <w:basedOn w:val="Standard"/>
    <w:rsid w:val="0098296B"/>
    <w:pPr>
      <w:tabs>
        <w:tab w:val="left" w:pos="850"/>
      </w:tabs>
      <w:ind w:left="850" w:hanging="425"/>
    </w:pPr>
  </w:style>
  <w:style w:type="paragraph" w:customStyle="1" w:styleId="ListeStufe3manuell">
    <w:name w:val="Liste (Stufe 3) (manuell)"/>
    <w:basedOn w:val="Standard"/>
    <w:rsid w:val="0098296B"/>
    <w:pPr>
      <w:tabs>
        <w:tab w:val="left" w:pos="1276"/>
      </w:tabs>
      <w:ind w:left="1276" w:hanging="425"/>
    </w:pPr>
  </w:style>
  <w:style w:type="paragraph" w:customStyle="1" w:styleId="ListeStufe4manuell">
    <w:name w:val="Liste (Stufe 4) (manuell)"/>
    <w:basedOn w:val="Standard"/>
    <w:next w:val="ListeStufe1manuell"/>
    <w:rsid w:val="0098296B"/>
    <w:pPr>
      <w:tabs>
        <w:tab w:val="left" w:pos="1984"/>
      </w:tabs>
      <w:ind w:left="1984" w:hanging="709"/>
    </w:pPr>
  </w:style>
  <w:style w:type="paragraph" w:customStyle="1" w:styleId="AufzhlungStufe1">
    <w:name w:val="Aufzählung (Stufe 1)"/>
    <w:basedOn w:val="Standard"/>
    <w:rsid w:val="0098296B"/>
    <w:pPr>
      <w:numPr>
        <w:numId w:val="2"/>
      </w:numPr>
      <w:tabs>
        <w:tab w:val="left" w:pos="0"/>
      </w:tabs>
    </w:pPr>
  </w:style>
  <w:style w:type="paragraph" w:customStyle="1" w:styleId="AufzhlungFolgeabsatzStufe1">
    <w:name w:val="Aufzählung Folgeabsatz (Stufe 1)"/>
    <w:basedOn w:val="Standard"/>
    <w:rsid w:val="0098296B"/>
    <w:pPr>
      <w:tabs>
        <w:tab w:val="left" w:pos="425"/>
      </w:tabs>
      <w:ind w:left="425"/>
    </w:pPr>
  </w:style>
  <w:style w:type="paragraph" w:customStyle="1" w:styleId="AufzhlungStufe2">
    <w:name w:val="Aufzählung (Stufe 2)"/>
    <w:basedOn w:val="Standard"/>
    <w:rsid w:val="0098296B"/>
    <w:pPr>
      <w:numPr>
        <w:numId w:val="3"/>
      </w:numPr>
      <w:tabs>
        <w:tab w:val="left" w:pos="425"/>
      </w:tabs>
    </w:pPr>
  </w:style>
  <w:style w:type="paragraph" w:customStyle="1" w:styleId="AufzhlungFolgeabsatzStufe2">
    <w:name w:val="Aufzählung Folgeabsatz (Stufe 2)"/>
    <w:basedOn w:val="Standard"/>
    <w:rsid w:val="0098296B"/>
    <w:pPr>
      <w:tabs>
        <w:tab w:val="left" w:pos="794"/>
      </w:tabs>
      <w:ind w:left="850"/>
    </w:pPr>
  </w:style>
  <w:style w:type="paragraph" w:customStyle="1" w:styleId="AufzhlungStufe3">
    <w:name w:val="Aufzählung (Stufe 3)"/>
    <w:basedOn w:val="Standard"/>
    <w:rsid w:val="0098296B"/>
    <w:pPr>
      <w:numPr>
        <w:numId w:val="4"/>
      </w:numPr>
      <w:tabs>
        <w:tab w:val="left" w:pos="850"/>
      </w:tabs>
    </w:pPr>
  </w:style>
  <w:style w:type="paragraph" w:customStyle="1" w:styleId="AufzhlungFolgeabsatzStufe3">
    <w:name w:val="Aufzählung Folgeabsatz (Stufe 3)"/>
    <w:basedOn w:val="Standard"/>
    <w:rsid w:val="0098296B"/>
    <w:pPr>
      <w:tabs>
        <w:tab w:val="left" w:pos="1276"/>
      </w:tabs>
      <w:ind w:left="1276"/>
    </w:pPr>
  </w:style>
  <w:style w:type="paragraph" w:customStyle="1" w:styleId="AufzhlungStufe4">
    <w:name w:val="Aufzählung (Stufe 4)"/>
    <w:basedOn w:val="Standard"/>
    <w:rsid w:val="0098296B"/>
    <w:pPr>
      <w:numPr>
        <w:numId w:val="5"/>
      </w:numPr>
      <w:tabs>
        <w:tab w:val="left" w:pos="1276"/>
      </w:tabs>
    </w:pPr>
  </w:style>
  <w:style w:type="paragraph" w:customStyle="1" w:styleId="AufzhlungFolgeabsatzStufe4">
    <w:name w:val="Aufzählung Folgeabsatz (Stufe 4)"/>
    <w:basedOn w:val="Standard"/>
    <w:rsid w:val="0098296B"/>
    <w:pPr>
      <w:tabs>
        <w:tab w:val="left" w:pos="1701"/>
      </w:tabs>
      <w:ind w:left="1701"/>
    </w:pPr>
  </w:style>
  <w:style w:type="paragraph" w:customStyle="1" w:styleId="AufzhlungStufe5">
    <w:name w:val="Aufzählung (Stufe 5)"/>
    <w:basedOn w:val="Standard"/>
    <w:rsid w:val="0098296B"/>
    <w:pPr>
      <w:numPr>
        <w:numId w:val="6"/>
      </w:numPr>
      <w:tabs>
        <w:tab w:val="left" w:pos="1701"/>
      </w:tabs>
    </w:pPr>
  </w:style>
  <w:style w:type="paragraph" w:customStyle="1" w:styleId="AufzhlungFolgeabsatzStufe5">
    <w:name w:val="Aufzählung Folgeabsatz (Stufe 5)"/>
    <w:basedOn w:val="Standard"/>
    <w:rsid w:val="0098296B"/>
    <w:pPr>
      <w:tabs>
        <w:tab w:val="left" w:pos="2126"/>
      </w:tabs>
      <w:ind w:left="2126"/>
    </w:pPr>
  </w:style>
  <w:style w:type="paragraph" w:customStyle="1" w:styleId="Formel">
    <w:name w:val="Formel"/>
    <w:basedOn w:val="Standard"/>
    <w:rsid w:val="0098296B"/>
    <w:pPr>
      <w:spacing w:before="240" w:after="240"/>
      <w:jc w:val="center"/>
    </w:pPr>
  </w:style>
  <w:style w:type="paragraph" w:customStyle="1" w:styleId="Grafik">
    <w:name w:val="Grafik"/>
    <w:basedOn w:val="Standard"/>
    <w:rsid w:val="0098296B"/>
    <w:pPr>
      <w:spacing w:before="240" w:after="240"/>
      <w:jc w:val="center"/>
    </w:pPr>
  </w:style>
  <w:style w:type="paragraph" w:customStyle="1" w:styleId="Text">
    <w:name w:val="Text"/>
    <w:basedOn w:val="Standard"/>
    <w:rsid w:val="0098296B"/>
  </w:style>
  <w:style w:type="paragraph" w:customStyle="1" w:styleId="TabelleTitel">
    <w:name w:val="Tabelle Titel"/>
    <w:basedOn w:val="Standard"/>
    <w:rsid w:val="0098296B"/>
    <w:pPr>
      <w:spacing w:before="240"/>
      <w:jc w:val="center"/>
    </w:pPr>
  </w:style>
  <w:style w:type="paragraph" w:customStyle="1" w:styleId="Tabelleberschrift">
    <w:name w:val="Tabelle Überschrift"/>
    <w:basedOn w:val="Standard"/>
    <w:next w:val="TabelleText"/>
    <w:rsid w:val="0098296B"/>
    <w:rPr>
      <w:b/>
      <w:sz w:val="16"/>
    </w:rPr>
  </w:style>
  <w:style w:type="paragraph" w:customStyle="1" w:styleId="TabelleText">
    <w:name w:val="Tabelle Text"/>
    <w:basedOn w:val="Standard"/>
    <w:rsid w:val="0098296B"/>
    <w:rPr>
      <w:sz w:val="16"/>
    </w:rPr>
  </w:style>
  <w:style w:type="paragraph" w:customStyle="1" w:styleId="TabelleAufzhlung">
    <w:name w:val="Tabelle Aufzählung"/>
    <w:basedOn w:val="Standard"/>
    <w:rsid w:val="0098296B"/>
    <w:pPr>
      <w:numPr>
        <w:numId w:val="7"/>
      </w:numPr>
    </w:pPr>
    <w:rPr>
      <w:sz w:val="16"/>
    </w:rPr>
  </w:style>
  <w:style w:type="paragraph" w:customStyle="1" w:styleId="TabelleListe">
    <w:name w:val="Tabelle Liste"/>
    <w:basedOn w:val="Standard"/>
    <w:rsid w:val="0098296B"/>
    <w:pPr>
      <w:numPr>
        <w:numId w:val="8"/>
      </w:numPr>
    </w:pPr>
    <w:rPr>
      <w:sz w:val="16"/>
    </w:rPr>
  </w:style>
  <w:style w:type="character" w:customStyle="1" w:styleId="Binnenverweis">
    <w:name w:val="Binnenverweis"/>
    <w:basedOn w:val="Absatz-Standardschriftart"/>
    <w:rsid w:val="0098296B"/>
    <w:rPr>
      <w:noProof/>
      <w:u w:val="none"/>
      <w:shd w:val="clear" w:color="auto" w:fill="FFFFFF"/>
    </w:rPr>
  </w:style>
  <w:style w:type="character" w:customStyle="1" w:styleId="Einzelverweisziel">
    <w:name w:val="Einzelverweisziel"/>
    <w:basedOn w:val="Absatz-Standardschriftart"/>
    <w:rsid w:val="0098296B"/>
    <w:rPr>
      <w:shd w:val="clear" w:color="auto" w:fill="F3F3F3"/>
    </w:rPr>
  </w:style>
  <w:style w:type="character" w:customStyle="1" w:styleId="Verweis">
    <w:name w:val="Verweis"/>
    <w:basedOn w:val="Absatz-Standardschriftart"/>
    <w:rsid w:val="0098296B"/>
    <w:rPr>
      <w:color w:val="000080"/>
      <w:shd w:val="clear" w:color="auto" w:fill="auto"/>
    </w:rPr>
  </w:style>
  <w:style w:type="character" w:customStyle="1" w:styleId="VerweisBezugsstelle">
    <w:name w:val="Verweis Bezugsstelle"/>
    <w:basedOn w:val="Absatz-Standardschriftart"/>
    <w:rsid w:val="0098296B"/>
    <w:rPr>
      <w:color w:val="000080"/>
      <w:shd w:val="clear" w:color="auto" w:fill="auto"/>
    </w:rPr>
  </w:style>
  <w:style w:type="paragraph" w:styleId="Kopfzeile">
    <w:name w:val="header"/>
    <w:basedOn w:val="Standard"/>
    <w:link w:val="KopfzeileZchn"/>
    <w:uiPriority w:val="99"/>
    <w:unhideWhenUsed/>
    <w:rsid w:val="0098296B"/>
    <w:pPr>
      <w:framePr w:w="9468" w:wrap="notBeside" w:vAnchor="page" w:hAnchor="margin" w:y="1178"/>
      <w:pBdr>
        <w:bottom w:val="single" w:sz="4" w:space="0" w:color="000000"/>
      </w:pBdr>
      <w:tabs>
        <w:tab w:val="center" w:pos="4734"/>
        <w:tab w:val="right" w:pos="9468"/>
      </w:tabs>
      <w:spacing w:before="80" w:after="80"/>
    </w:pPr>
  </w:style>
  <w:style w:type="character" w:customStyle="1" w:styleId="KopfzeileZchn">
    <w:name w:val="Kopfzeile Zchn"/>
    <w:basedOn w:val="Absatz-Standardschriftart"/>
    <w:link w:val="Kopfzeile"/>
    <w:uiPriority w:val="99"/>
    <w:rsid w:val="0098296B"/>
    <w:rPr>
      <w:rFonts w:ascii="Times New Roman" w:hAnsi="Times New Roman" w:cs="Times New Roman"/>
      <w:sz w:val="21"/>
      <w:shd w:val="clear" w:color="auto" w:fill="auto"/>
    </w:rPr>
  </w:style>
  <w:style w:type="character" w:styleId="Funotenzeichen">
    <w:name w:val="footnote reference"/>
    <w:basedOn w:val="Absatz-Standardschriftart"/>
    <w:uiPriority w:val="99"/>
    <w:semiHidden/>
    <w:unhideWhenUsed/>
    <w:rsid w:val="0098296B"/>
    <w:rPr>
      <w:shd w:val="clear" w:color="auto" w:fill="auto"/>
      <w:vertAlign w:val="superscript"/>
    </w:rPr>
  </w:style>
  <w:style w:type="character" w:customStyle="1" w:styleId="Marker">
    <w:name w:val="Marker"/>
    <w:basedOn w:val="Absatz-Standardschriftart"/>
    <w:rsid w:val="0098296B"/>
    <w:rPr>
      <w:color w:val="0000FF"/>
      <w:shd w:val="clear" w:color="auto" w:fill="auto"/>
    </w:rPr>
  </w:style>
  <w:style w:type="character" w:customStyle="1" w:styleId="Marker1">
    <w:name w:val="Marker1"/>
    <w:basedOn w:val="Absatz-Standardschriftart"/>
    <w:rsid w:val="0098296B"/>
    <w:rPr>
      <w:color w:val="008000"/>
      <w:shd w:val="clear" w:color="auto" w:fill="auto"/>
    </w:rPr>
  </w:style>
  <w:style w:type="character" w:customStyle="1" w:styleId="Marker2">
    <w:name w:val="Marker2"/>
    <w:basedOn w:val="Absatz-Standardschriftart"/>
    <w:rsid w:val="0098296B"/>
    <w:rPr>
      <w:color w:val="FF0000"/>
      <w:shd w:val="clear" w:color="auto" w:fill="auto"/>
    </w:rPr>
  </w:style>
  <w:style w:type="paragraph" w:customStyle="1" w:styleId="Hinweistext">
    <w:name w:val="Hinweistext"/>
    <w:basedOn w:val="Standard"/>
    <w:next w:val="Text"/>
    <w:rsid w:val="0098296B"/>
    <w:rPr>
      <w:color w:val="008000"/>
    </w:rPr>
  </w:style>
  <w:style w:type="character" w:customStyle="1" w:styleId="berschrift1Zchn">
    <w:name w:val="Überschrift 1 Zchn"/>
    <w:basedOn w:val="Absatz-Standardschriftart"/>
    <w:link w:val="berschrift1"/>
    <w:uiPriority w:val="9"/>
    <w:rsid w:val="0098296B"/>
    <w:rPr>
      <w:rFonts w:ascii="Times New Roman" w:eastAsiaTheme="majorEastAsia" w:hAnsi="Times New Roman" w:cs="Times New Roman"/>
      <w:b/>
      <w:bCs/>
      <w:kern w:val="32"/>
      <w:sz w:val="21"/>
      <w:szCs w:val="28"/>
      <w:shd w:val="clear" w:color="auto" w:fill="auto"/>
    </w:rPr>
  </w:style>
  <w:style w:type="character" w:customStyle="1" w:styleId="berschrift2Zchn">
    <w:name w:val="Überschrift 2 Zchn"/>
    <w:basedOn w:val="Absatz-Standardschriftart"/>
    <w:link w:val="berschrift2"/>
    <w:uiPriority w:val="9"/>
    <w:semiHidden/>
    <w:rsid w:val="0098296B"/>
    <w:rPr>
      <w:rFonts w:ascii="Times New Roman" w:eastAsiaTheme="majorEastAsia" w:hAnsi="Times New Roman" w:cs="Times New Roman"/>
      <w:b/>
      <w:bCs/>
      <w:sz w:val="21"/>
      <w:szCs w:val="26"/>
      <w:shd w:val="clear" w:color="auto" w:fill="auto"/>
    </w:rPr>
  </w:style>
  <w:style w:type="character" w:customStyle="1" w:styleId="berschrift3Zchn">
    <w:name w:val="Überschrift 3 Zchn"/>
    <w:basedOn w:val="Absatz-Standardschriftart"/>
    <w:link w:val="berschrift3"/>
    <w:uiPriority w:val="9"/>
    <w:semiHidden/>
    <w:rsid w:val="0098296B"/>
    <w:rPr>
      <w:rFonts w:ascii="Times New Roman" w:eastAsiaTheme="majorEastAsia" w:hAnsi="Times New Roman" w:cs="Times New Roman"/>
      <w:b/>
      <w:bCs/>
      <w:sz w:val="21"/>
      <w:shd w:val="clear" w:color="auto" w:fill="auto"/>
    </w:rPr>
  </w:style>
  <w:style w:type="character" w:customStyle="1" w:styleId="berschrift4Zchn">
    <w:name w:val="Überschrift 4 Zchn"/>
    <w:basedOn w:val="Absatz-Standardschriftart"/>
    <w:link w:val="berschrift4"/>
    <w:uiPriority w:val="9"/>
    <w:semiHidden/>
    <w:rsid w:val="0098296B"/>
    <w:rPr>
      <w:rFonts w:ascii="Times New Roman" w:eastAsiaTheme="majorEastAsia" w:hAnsi="Times New Roman" w:cs="Times New Roman"/>
      <w:bCs/>
      <w:iCs/>
      <w:sz w:val="21"/>
      <w:shd w:val="clear" w:color="auto" w:fill="auto"/>
    </w:rPr>
  </w:style>
  <w:style w:type="paragraph" w:customStyle="1" w:styleId="RevisionJuristischerAbsatz">
    <w:name w:val="Revision Juristischer Absatz"/>
    <w:basedOn w:val="Standard"/>
    <w:rsid w:val="0098296B"/>
    <w:pPr>
      <w:numPr>
        <w:ilvl w:val="2"/>
        <w:numId w:val="9"/>
      </w:numPr>
    </w:pPr>
    <w:rPr>
      <w:color w:val="800000"/>
    </w:rPr>
  </w:style>
  <w:style w:type="paragraph" w:customStyle="1" w:styleId="RevisionJuristischerAbsatzmanuell">
    <w:name w:val="Revision Juristischer Absatz (manuell)"/>
    <w:basedOn w:val="Standard"/>
    <w:rsid w:val="0098296B"/>
    <w:pPr>
      <w:tabs>
        <w:tab w:val="left" w:pos="850"/>
      </w:tabs>
      <w:ind w:firstLine="425"/>
    </w:pPr>
    <w:rPr>
      <w:color w:val="800000"/>
    </w:rPr>
  </w:style>
  <w:style w:type="paragraph" w:customStyle="1" w:styleId="RevisionJuristischerAbsatzFolgeabsatz">
    <w:name w:val="Revision Juristischer Absatz Folgeabsatz"/>
    <w:basedOn w:val="Standard"/>
    <w:rsid w:val="0098296B"/>
    <w:rPr>
      <w:color w:val="800000"/>
    </w:rPr>
  </w:style>
  <w:style w:type="paragraph" w:customStyle="1" w:styleId="RevisionNummerierungStufe1manuell">
    <w:name w:val="Revision Nummerierung (Stufe 1) (manuell)"/>
    <w:basedOn w:val="Standard"/>
    <w:rsid w:val="0098296B"/>
    <w:pPr>
      <w:tabs>
        <w:tab w:val="left" w:pos="425"/>
      </w:tabs>
      <w:ind w:left="425" w:hanging="425"/>
    </w:pPr>
    <w:rPr>
      <w:color w:val="800000"/>
    </w:rPr>
  </w:style>
  <w:style w:type="paragraph" w:customStyle="1" w:styleId="RevisionNummerierungFolgeabsatzStufe1">
    <w:name w:val="Revision Nummerierung Folgeabsatz (Stufe 1)"/>
    <w:basedOn w:val="Standard"/>
    <w:rsid w:val="0098296B"/>
    <w:pPr>
      <w:ind w:left="425"/>
    </w:pPr>
    <w:rPr>
      <w:color w:val="800000"/>
    </w:rPr>
  </w:style>
  <w:style w:type="paragraph" w:customStyle="1" w:styleId="RevisionNummerierungStufe2manuell">
    <w:name w:val="Revision Nummerierung (Stufe 2) (manuell)"/>
    <w:basedOn w:val="Standard"/>
    <w:rsid w:val="0098296B"/>
    <w:pPr>
      <w:tabs>
        <w:tab w:val="left" w:pos="850"/>
      </w:tabs>
      <w:ind w:left="850" w:hanging="425"/>
    </w:pPr>
    <w:rPr>
      <w:color w:val="800000"/>
    </w:rPr>
  </w:style>
  <w:style w:type="paragraph" w:customStyle="1" w:styleId="RevisionNummerierungFolgeabsatzStufe2">
    <w:name w:val="Revision Nummerierung Folgeabsatz (Stufe 2)"/>
    <w:basedOn w:val="Standard"/>
    <w:rsid w:val="0098296B"/>
    <w:pPr>
      <w:ind w:left="850"/>
    </w:pPr>
    <w:rPr>
      <w:color w:val="800000"/>
    </w:rPr>
  </w:style>
  <w:style w:type="paragraph" w:customStyle="1" w:styleId="RevisionNummerierungStufe3manuell">
    <w:name w:val="Revision Nummerierung (Stufe 3) (manuell)"/>
    <w:basedOn w:val="Standard"/>
    <w:rsid w:val="0098296B"/>
    <w:pPr>
      <w:tabs>
        <w:tab w:val="left" w:pos="1276"/>
      </w:tabs>
      <w:ind w:left="1276" w:hanging="425"/>
    </w:pPr>
    <w:rPr>
      <w:color w:val="800000"/>
    </w:rPr>
  </w:style>
  <w:style w:type="paragraph" w:customStyle="1" w:styleId="RevisionNummerierungFolgeabsatzStufe3">
    <w:name w:val="Revision Nummerierung Folgeabsatz (Stufe 3)"/>
    <w:basedOn w:val="Standard"/>
    <w:rsid w:val="0098296B"/>
    <w:pPr>
      <w:ind w:left="1276"/>
    </w:pPr>
    <w:rPr>
      <w:color w:val="800000"/>
    </w:rPr>
  </w:style>
  <w:style w:type="paragraph" w:customStyle="1" w:styleId="RevisionNummerierungStufe4manuell">
    <w:name w:val="Revision Nummerierung (Stufe 4) (manuell)"/>
    <w:basedOn w:val="Standard"/>
    <w:rsid w:val="0098296B"/>
    <w:pPr>
      <w:tabs>
        <w:tab w:val="left" w:pos="1701"/>
      </w:tabs>
      <w:ind w:left="1984" w:hanging="709"/>
    </w:pPr>
    <w:rPr>
      <w:color w:val="800000"/>
    </w:rPr>
  </w:style>
  <w:style w:type="paragraph" w:customStyle="1" w:styleId="RevisionNummerierungFolgeabsatzStufe4">
    <w:name w:val="Revision Nummerierung Folgeabsatz (Stufe 4)"/>
    <w:basedOn w:val="Standard"/>
    <w:rsid w:val="0098296B"/>
    <w:pPr>
      <w:ind w:left="1984"/>
    </w:pPr>
    <w:rPr>
      <w:color w:val="800000"/>
    </w:rPr>
  </w:style>
  <w:style w:type="paragraph" w:customStyle="1" w:styleId="RevisionNummerierungStufe1">
    <w:name w:val="Revision Nummerierung (Stufe 1)"/>
    <w:basedOn w:val="Standard"/>
    <w:rsid w:val="0098296B"/>
    <w:pPr>
      <w:numPr>
        <w:ilvl w:val="3"/>
        <w:numId w:val="9"/>
      </w:numPr>
    </w:pPr>
    <w:rPr>
      <w:color w:val="800000"/>
    </w:rPr>
  </w:style>
  <w:style w:type="paragraph" w:customStyle="1" w:styleId="RevisionNummerierungStufe2">
    <w:name w:val="Revision Nummerierung (Stufe 2)"/>
    <w:basedOn w:val="Standard"/>
    <w:rsid w:val="0098296B"/>
    <w:pPr>
      <w:numPr>
        <w:ilvl w:val="4"/>
        <w:numId w:val="9"/>
      </w:numPr>
    </w:pPr>
    <w:rPr>
      <w:color w:val="800000"/>
    </w:rPr>
  </w:style>
  <w:style w:type="paragraph" w:customStyle="1" w:styleId="RevisionNummerierungStufe3">
    <w:name w:val="Revision Nummerierung (Stufe 3)"/>
    <w:basedOn w:val="Standard"/>
    <w:rsid w:val="0098296B"/>
    <w:pPr>
      <w:numPr>
        <w:ilvl w:val="5"/>
        <w:numId w:val="9"/>
      </w:numPr>
    </w:pPr>
    <w:rPr>
      <w:color w:val="800000"/>
    </w:rPr>
  </w:style>
  <w:style w:type="paragraph" w:customStyle="1" w:styleId="RevisionNummerierungStufe4">
    <w:name w:val="Revision Nummerierung (Stufe 4)"/>
    <w:basedOn w:val="Standard"/>
    <w:rsid w:val="0098296B"/>
    <w:pPr>
      <w:numPr>
        <w:ilvl w:val="6"/>
        <w:numId w:val="9"/>
      </w:numPr>
    </w:pPr>
    <w:rPr>
      <w:color w:val="800000"/>
    </w:rPr>
  </w:style>
  <w:style w:type="character" w:customStyle="1" w:styleId="RevisionText">
    <w:name w:val="Revision Text"/>
    <w:basedOn w:val="Absatz-Standardschriftart"/>
    <w:rsid w:val="0098296B"/>
    <w:rPr>
      <w:color w:val="800000"/>
      <w:shd w:val="clear" w:color="auto" w:fill="auto"/>
    </w:rPr>
  </w:style>
  <w:style w:type="paragraph" w:customStyle="1" w:styleId="RevisionParagraphBezeichner">
    <w:name w:val="Revision Paragraph Bezeichner"/>
    <w:basedOn w:val="Standard"/>
    <w:next w:val="RevisionParagraphberschrift"/>
    <w:rsid w:val="0098296B"/>
    <w:pPr>
      <w:keepNext/>
      <w:numPr>
        <w:ilvl w:val="1"/>
        <w:numId w:val="9"/>
      </w:numPr>
      <w:spacing w:before="480"/>
      <w:jc w:val="center"/>
    </w:pPr>
    <w:rPr>
      <w:color w:val="800000"/>
    </w:rPr>
  </w:style>
  <w:style w:type="paragraph" w:customStyle="1" w:styleId="RevisionParagraphBezeichnermanuell">
    <w:name w:val="Revision Paragraph Bezeichner (manuell)"/>
    <w:basedOn w:val="Standard"/>
    <w:next w:val="RevisionParagraphberschrift"/>
    <w:rsid w:val="0098296B"/>
    <w:pPr>
      <w:keepNext/>
      <w:spacing w:before="480"/>
      <w:jc w:val="center"/>
    </w:pPr>
    <w:rPr>
      <w:color w:val="800000"/>
    </w:rPr>
  </w:style>
  <w:style w:type="paragraph" w:customStyle="1" w:styleId="RevisionParagraphberschrift">
    <w:name w:val="Revision Paragraph Überschrift"/>
    <w:basedOn w:val="Standard"/>
    <w:next w:val="RevisionJuristischerAbsatz"/>
    <w:rsid w:val="0098296B"/>
    <w:pPr>
      <w:keepNext/>
      <w:jc w:val="center"/>
    </w:pPr>
    <w:rPr>
      <w:color w:val="800000"/>
    </w:rPr>
  </w:style>
  <w:style w:type="paragraph" w:customStyle="1" w:styleId="RevisionBuchBezeichner">
    <w:name w:val="Revision Buch Bezeichner"/>
    <w:basedOn w:val="Standard"/>
    <w:next w:val="RevisionBuchberschrift"/>
    <w:rsid w:val="0098296B"/>
    <w:pPr>
      <w:keepNext/>
      <w:spacing w:before="480"/>
      <w:jc w:val="center"/>
    </w:pPr>
    <w:rPr>
      <w:color w:val="800000"/>
      <w:sz w:val="24"/>
    </w:rPr>
  </w:style>
  <w:style w:type="paragraph" w:customStyle="1" w:styleId="RevisionBuchberschrift">
    <w:name w:val="Revision Buch Überschrift"/>
    <w:basedOn w:val="Standard"/>
    <w:next w:val="RevisionParagraphBezeichner"/>
    <w:rsid w:val="0098296B"/>
    <w:pPr>
      <w:keepNext/>
      <w:spacing w:after="240"/>
      <w:jc w:val="center"/>
    </w:pPr>
    <w:rPr>
      <w:color w:val="800000"/>
      <w:sz w:val="24"/>
    </w:rPr>
  </w:style>
  <w:style w:type="paragraph" w:customStyle="1" w:styleId="RevisionTeilBezeichner">
    <w:name w:val="Revision Teil Bezeichner"/>
    <w:basedOn w:val="Standard"/>
    <w:next w:val="RevisionTeilberschrift"/>
    <w:rsid w:val="0098296B"/>
    <w:pPr>
      <w:keepNext/>
      <w:spacing w:before="480"/>
      <w:jc w:val="center"/>
    </w:pPr>
    <w:rPr>
      <w:color w:val="800000"/>
      <w:sz w:val="24"/>
    </w:rPr>
  </w:style>
  <w:style w:type="paragraph" w:customStyle="1" w:styleId="RevisionTeilberschrift">
    <w:name w:val="Revision Teil Überschrift"/>
    <w:basedOn w:val="Standard"/>
    <w:next w:val="RevisionParagraphBezeichner"/>
    <w:rsid w:val="0098296B"/>
    <w:pPr>
      <w:keepNext/>
      <w:spacing w:after="240"/>
      <w:jc w:val="center"/>
    </w:pPr>
    <w:rPr>
      <w:color w:val="800000"/>
      <w:sz w:val="24"/>
    </w:rPr>
  </w:style>
  <w:style w:type="paragraph" w:customStyle="1" w:styleId="RevisionKapitelBezeichner">
    <w:name w:val="Revision Kapitel Bezeichner"/>
    <w:basedOn w:val="Standard"/>
    <w:next w:val="RevisionKapitelberschrift"/>
    <w:rsid w:val="0098296B"/>
    <w:pPr>
      <w:keepNext/>
      <w:spacing w:before="480"/>
      <w:jc w:val="center"/>
    </w:pPr>
    <w:rPr>
      <w:color w:val="800000"/>
      <w:sz w:val="24"/>
    </w:rPr>
  </w:style>
  <w:style w:type="paragraph" w:customStyle="1" w:styleId="RevisionKapitelberschrift">
    <w:name w:val="Revision Kapitel Überschrift"/>
    <w:basedOn w:val="Standard"/>
    <w:next w:val="RevisionParagraphBezeichner"/>
    <w:rsid w:val="0098296B"/>
    <w:pPr>
      <w:keepNext/>
      <w:spacing w:after="240"/>
      <w:jc w:val="center"/>
    </w:pPr>
    <w:rPr>
      <w:color w:val="800000"/>
      <w:sz w:val="24"/>
    </w:rPr>
  </w:style>
  <w:style w:type="paragraph" w:customStyle="1" w:styleId="RevisionAbschnittBezeichner">
    <w:name w:val="Revision Abschnitt Bezeichner"/>
    <w:basedOn w:val="Standard"/>
    <w:next w:val="RevisionAbschnittberschrift"/>
    <w:rsid w:val="0098296B"/>
    <w:pPr>
      <w:keepNext/>
      <w:spacing w:before="480"/>
      <w:jc w:val="center"/>
    </w:pPr>
    <w:rPr>
      <w:color w:val="800000"/>
    </w:rPr>
  </w:style>
  <w:style w:type="paragraph" w:customStyle="1" w:styleId="RevisionAbschnittberschrift">
    <w:name w:val="Revision Abschnitt Überschrift"/>
    <w:basedOn w:val="Standard"/>
    <w:next w:val="RevisionParagraphBezeichner"/>
    <w:rsid w:val="0098296B"/>
    <w:pPr>
      <w:keepNext/>
      <w:spacing w:after="240"/>
      <w:jc w:val="center"/>
    </w:pPr>
    <w:rPr>
      <w:color w:val="800000"/>
    </w:rPr>
  </w:style>
  <w:style w:type="paragraph" w:customStyle="1" w:styleId="RevisionUnterabschnittBezeichner">
    <w:name w:val="Revision Unterabschnitt Bezeichner"/>
    <w:basedOn w:val="Standard"/>
    <w:next w:val="RevisionUnterabschnittberschrift"/>
    <w:rsid w:val="0098296B"/>
    <w:pPr>
      <w:keepNext/>
      <w:spacing w:before="480"/>
      <w:jc w:val="center"/>
    </w:pPr>
    <w:rPr>
      <w:color w:val="800000"/>
    </w:rPr>
  </w:style>
  <w:style w:type="paragraph" w:customStyle="1" w:styleId="RevisionUnterabschnittberschrift">
    <w:name w:val="Revision Unterabschnitt Überschrift"/>
    <w:basedOn w:val="Standard"/>
    <w:next w:val="RevisionParagraphBezeichner"/>
    <w:rsid w:val="0098296B"/>
    <w:pPr>
      <w:keepNext/>
      <w:spacing w:after="240"/>
      <w:jc w:val="center"/>
    </w:pPr>
    <w:rPr>
      <w:color w:val="800000"/>
    </w:rPr>
  </w:style>
  <w:style w:type="paragraph" w:customStyle="1" w:styleId="RevisionTitelBezeichner">
    <w:name w:val="Revision Titel Bezeichner"/>
    <w:basedOn w:val="Standard"/>
    <w:next w:val="RevisionTitelberschrift"/>
    <w:rsid w:val="0098296B"/>
    <w:pPr>
      <w:keepNext/>
      <w:spacing w:before="480"/>
      <w:jc w:val="center"/>
    </w:pPr>
    <w:rPr>
      <w:color w:val="800000"/>
    </w:rPr>
  </w:style>
  <w:style w:type="paragraph" w:customStyle="1" w:styleId="RevisionTitelberschrift">
    <w:name w:val="Revision Titel Überschrift"/>
    <w:basedOn w:val="Standard"/>
    <w:next w:val="RevisionParagraphBezeichner"/>
    <w:rsid w:val="0098296B"/>
    <w:pPr>
      <w:keepNext/>
      <w:spacing w:after="240"/>
      <w:jc w:val="center"/>
    </w:pPr>
    <w:rPr>
      <w:color w:val="800000"/>
    </w:rPr>
  </w:style>
  <w:style w:type="paragraph" w:customStyle="1" w:styleId="RevisionUntertitelBezeichner">
    <w:name w:val="Revision Untertitel Bezeichner"/>
    <w:basedOn w:val="Standard"/>
    <w:next w:val="RevisionUntertitelberschrift"/>
    <w:rsid w:val="0098296B"/>
    <w:pPr>
      <w:keepNext/>
      <w:spacing w:before="480"/>
      <w:jc w:val="center"/>
    </w:pPr>
    <w:rPr>
      <w:color w:val="800000"/>
    </w:rPr>
  </w:style>
  <w:style w:type="paragraph" w:customStyle="1" w:styleId="RevisionUntertitelberschrift">
    <w:name w:val="Revision Untertitel Überschrift"/>
    <w:basedOn w:val="Standard"/>
    <w:next w:val="RevisionParagraphBezeichner"/>
    <w:rsid w:val="0098296B"/>
    <w:pPr>
      <w:keepNext/>
      <w:spacing w:after="240"/>
      <w:jc w:val="center"/>
    </w:pPr>
    <w:rPr>
      <w:color w:val="800000"/>
    </w:rPr>
  </w:style>
  <w:style w:type="paragraph" w:customStyle="1" w:styleId="RevisionArtikelBezeichnermanuell">
    <w:name w:val="Revision Artikel Bezeichner (manuell)"/>
    <w:basedOn w:val="Standard"/>
    <w:next w:val="RevisionArtikelberschrift"/>
    <w:rsid w:val="0098296B"/>
    <w:pPr>
      <w:keepNext/>
      <w:spacing w:before="480" w:after="240"/>
      <w:jc w:val="center"/>
    </w:pPr>
    <w:rPr>
      <w:color w:val="800000"/>
      <w:sz w:val="22"/>
    </w:rPr>
  </w:style>
  <w:style w:type="paragraph" w:customStyle="1" w:styleId="RevisionArtikelBezeichner">
    <w:name w:val="Revision Artikel Bezeichner"/>
    <w:basedOn w:val="Standard"/>
    <w:next w:val="RevisionArtikelberschrift"/>
    <w:rsid w:val="0098296B"/>
    <w:pPr>
      <w:keepNext/>
      <w:numPr>
        <w:numId w:val="9"/>
      </w:numPr>
      <w:spacing w:before="480" w:after="240"/>
      <w:jc w:val="center"/>
    </w:pPr>
    <w:rPr>
      <w:color w:val="800000"/>
      <w:sz w:val="22"/>
    </w:rPr>
  </w:style>
  <w:style w:type="paragraph" w:customStyle="1" w:styleId="RevisionArtikelberschrift">
    <w:name w:val="Revision Artikel Überschrift"/>
    <w:basedOn w:val="Standard"/>
    <w:next w:val="RevisionJuristischerAbsatz"/>
    <w:rsid w:val="0098296B"/>
    <w:pPr>
      <w:keepNext/>
      <w:spacing w:after="240"/>
      <w:jc w:val="center"/>
    </w:pPr>
    <w:rPr>
      <w:color w:val="800000"/>
      <w:sz w:val="22"/>
    </w:rPr>
  </w:style>
  <w:style w:type="paragraph" w:customStyle="1" w:styleId="RevisionBezeichnungStammdokument">
    <w:name w:val="Revision Bezeichnung (Stammdokument)"/>
    <w:basedOn w:val="Standard"/>
    <w:next w:val="RevisionKurzbezeichnung-AbkrzungStammdokument"/>
    <w:rsid w:val="0098296B"/>
    <w:pPr>
      <w:spacing w:after="120"/>
      <w:jc w:val="center"/>
    </w:pPr>
    <w:rPr>
      <w:rFonts w:ascii="Arial" w:hAnsi="Arial" w:cs="Arial"/>
      <w:color w:val="800000"/>
      <w:sz w:val="24"/>
    </w:rPr>
  </w:style>
  <w:style w:type="paragraph" w:customStyle="1" w:styleId="RevisionKurzbezeichnung-AbkrzungStammdokument">
    <w:name w:val="Revision Kurzbezeichnung - Abkürzung (Stammdokument)"/>
    <w:basedOn w:val="Standard"/>
    <w:rsid w:val="0098296B"/>
    <w:pPr>
      <w:jc w:val="center"/>
    </w:pPr>
    <w:rPr>
      <w:rFonts w:ascii="Arial" w:hAnsi="Arial" w:cs="Arial"/>
      <w:color w:val="800000"/>
      <w:sz w:val="24"/>
    </w:rPr>
  </w:style>
  <w:style w:type="paragraph" w:customStyle="1" w:styleId="RevisionEingangsformelStandardStammdokument">
    <w:name w:val="Revision Eingangsformel Standard (Stammdokument)"/>
    <w:basedOn w:val="Standard"/>
    <w:rsid w:val="0098296B"/>
    <w:pPr>
      <w:ind w:firstLine="425"/>
    </w:pPr>
    <w:rPr>
      <w:color w:val="800000"/>
    </w:rPr>
  </w:style>
  <w:style w:type="paragraph" w:customStyle="1" w:styleId="RevisionEingangsformelAufzhlungStammdokument">
    <w:name w:val="Revision Eingangsformel Aufzählung (Stammdokument)"/>
    <w:basedOn w:val="Standard"/>
    <w:rsid w:val="0098296B"/>
    <w:pPr>
      <w:numPr>
        <w:numId w:val="16"/>
      </w:numPr>
    </w:pPr>
    <w:rPr>
      <w:color w:val="800000"/>
    </w:rPr>
  </w:style>
  <w:style w:type="paragraph" w:customStyle="1" w:styleId="RevisionVerzeichnisTitelStammdokument">
    <w:name w:val="Revision Verzeichnis Titel (Stammdokument)"/>
    <w:basedOn w:val="Standard"/>
    <w:next w:val="RevisionVerzeichnis2"/>
    <w:rsid w:val="0098296B"/>
    <w:pPr>
      <w:spacing w:before="180"/>
      <w:jc w:val="center"/>
    </w:pPr>
    <w:rPr>
      <w:color w:val="800000"/>
    </w:rPr>
  </w:style>
  <w:style w:type="paragraph" w:customStyle="1" w:styleId="RevisionVerzeichnis1">
    <w:name w:val="Revision Verzeichnis 1"/>
    <w:basedOn w:val="Standard"/>
    <w:rsid w:val="0098296B"/>
    <w:pPr>
      <w:tabs>
        <w:tab w:val="left" w:pos="1134"/>
      </w:tabs>
      <w:ind w:left="1134" w:hanging="1134"/>
    </w:pPr>
    <w:rPr>
      <w:color w:val="800000"/>
    </w:rPr>
  </w:style>
  <w:style w:type="paragraph" w:customStyle="1" w:styleId="RevisionVerzeichnis2">
    <w:name w:val="Revision Verzeichnis 2"/>
    <w:basedOn w:val="Standard"/>
    <w:rsid w:val="0098296B"/>
    <w:pPr>
      <w:keepNext/>
      <w:spacing w:before="240" w:line="360" w:lineRule="auto"/>
      <w:jc w:val="center"/>
    </w:pPr>
    <w:rPr>
      <w:color w:val="800000"/>
    </w:rPr>
  </w:style>
  <w:style w:type="paragraph" w:customStyle="1" w:styleId="RevisionVerzeichnis3">
    <w:name w:val="Revision Verzeichnis 3"/>
    <w:basedOn w:val="Standard"/>
    <w:rsid w:val="0098296B"/>
    <w:pPr>
      <w:keepNext/>
      <w:spacing w:before="240" w:line="360" w:lineRule="auto"/>
      <w:jc w:val="center"/>
    </w:pPr>
    <w:rPr>
      <w:color w:val="800000"/>
    </w:rPr>
  </w:style>
  <w:style w:type="paragraph" w:customStyle="1" w:styleId="RevisionVerzeichnis4">
    <w:name w:val="Revision Verzeichnis 4"/>
    <w:basedOn w:val="Standard"/>
    <w:rsid w:val="0098296B"/>
    <w:pPr>
      <w:keepNext/>
      <w:spacing w:before="240" w:line="360" w:lineRule="auto"/>
      <w:jc w:val="center"/>
    </w:pPr>
    <w:rPr>
      <w:color w:val="800000"/>
    </w:rPr>
  </w:style>
  <w:style w:type="paragraph" w:customStyle="1" w:styleId="RevisionVerzeichnis5">
    <w:name w:val="Revision Verzeichnis 5"/>
    <w:basedOn w:val="Standard"/>
    <w:rsid w:val="0098296B"/>
    <w:pPr>
      <w:keepNext/>
      <w:spacing w:before="240" w:line="360" w:lineRule="auto"/>
      <w:jc w:val="center"/>
    </w:pPr>
    <w:rPr>
      <w:color w:val="800000"/>
    </w:rPr>
  </w:style>
  <w:style w:type="paragraph" w:customStyle="1" w:styleId="RevisionVerzeichnis6">
    <w:name w:val="Revision Verzeichnis 6"/>
    <w:basedOn w:val="Standard"/>
    <w:rsid w:val="0098296B"/>
    <w:pPr>
      <w:keepNext/>
      <w:spacing w:before="240" w:line="360" w:lineRule="auto"/>
      <w:jc w:val="center"/>
    </w:pPr>
    <w:rPr>
      <w:color w:val="800000"/>
    </w:rPr>
  </w:style>
  <w:style w:type="paragraph" w:customStyle="1" w:styleId="RevisionVerzeichnis7">
    <w:name w:val="Revision Verzeichnis 7"/>
    <w:basedOn w:val="Standard"/>
    <w:rsid w:val="0098296B"/>
    <w:pPr>
      <w:keepNext/>
      <w:spacing w:before="240" w:line="360" w:lineRule="auto"/>
      <w:jc w:val="center"/>
    </w:pPr>
    <w:rPr>
      <w:color w:val="800000"/>
    </w:rPr>
  </w:style>
  <w:style w:type="paragraph" w:customStyle="1" w:styleId="RevisionVerzeichnis8">
    <w:name w:val="Revision Verzeichnis 8"/>
    <w:basedOn w:val="Standard"/>
    <w:rsid w:val="0098296B"/>
    <w:pPr>
      <w:keepNext/>
      <w:spacing w:before="240" w:line="360" w:lineRule="auto"/>
      <w:jc w:val="center"/>
    </w:pPr>
    <w:rPr>
      <w:color w:val="800000"/>
    </w:rPr>
  </w:style>
  <w:style w:type="paragraph" w:customStyle="1" w:styleId="RevisionVerzeichnis9">
    <w:name w:val="Revision Verzeichnis 9"/>
    <w:basedOn w:val="Standard"/>
    <w:rsid w:val="0098296B"/>
    <w:pPr>
      <w:tabs>
        <w:tab w:val="left" w:pos="709"/>
      </w:tabs>
      <w:ind w:left="709" w:hanging="709"/>
    </w:pPr>
    <w:rPr>
      <w:color w:val="800000"/>
    </w:rPr>
  </w:style>
  <w:style w:type="paragraph" w:customStyle="1" w:styleId="RevisionAnlageBezeichner">
    <w:name w:val="Revision Anlage Bezeichner"/>
    <w:basedOn w:val="Standard"/>
    <w:next w:val="RevisionAnlageVerweis"/>
    <w:rsid w:val="0098296B"/>
    <w:pPr>
      <w:spacing w:before="240"/>
      <w:jc w:val="right"/>
    </w:pPr>
    <w:rPr>
      <w:color w:val="800000"/>
      <w:sz w:val="24"/>
    </w:rPr>
  </w:style>
  <w:style w:type="paragraph" w:customStyle="1" w:styleId="RevisionAnlageberschrift">
    <w:name w:val="Revision Anlage Überschrift"/>
    <w:basedOn w:val="Standard"/>
    <w:next w:val="RevisionAnlageText"/>
    <w:rsid w:val="0098296B"/>
    <w:pPr>
      <w:jc w:val="center"/>
    </w:pPr>
    <w:rPr>
      <w:color w:val="800000"/>
      <w:sz w:val="24"/>
    </w:rPr>
  </w:style>
  <w:style w:type="paragraph" w:customStyle="1" w:styleId="RevisionAnlageVerzeichnisTitel">
    <w:name w:val="Revision Anlage Verzeichnis Titel"/>
    <w:basedOn w:val="Standard"/>
    <w:next w:val="RevisionAnlageVerzeichnis1"/>
    <w:rsid w:val="0098296B"/>
    <w:pPr>
      <w:jc w:val="center"/>
    </w:pPr>
    <w:rPr>
      <w:color w:val="800000"/>
      <w:sz w:val="24"/>
    </w:rPr>
  </w:style>
  <w:style w:type="paragraph" w:customStyle="1" w:styleId="RevisionAnlageVerzeichnis1">
    <w:name w:val="Revision Anlage Verzeichnis 1"/>
    <w:basedOn w:val="Standard"/>
    <w:rsid w:val="0098296B"/>
    <w:pPr>
      <w:jc w:val="center"/>
    </w:pPr>
    <w:rPr>
      <w:color w:val="800000"/>
      <w:sz w:val="22"/>
    </w:rPr>
  </w:style>
  <w:style w:type="paragraph" w:customStyle="1" w:styleId="RevisionAnlageVerzeichnis2">
    <w:name w:val="Revision Anlage Verzeichnis 2"/>
    <w:basedOn w:val="Standard"/>
    <w:rsid w:val="0098296B"/>
    <w:pPr>
      <w:jc w:val="center"/>
    </w:pPr>
    <w:rPr>
      <w:color w:val="800000"/>
      <w:sz w:val="22"/>
    </w:rPr>
  </w:style>
  <w:style w:type="paragraph" w:customStyle="1" w:styleId="RevisionAnlageVerzeichnis3">
    <w:name w:val="Revision Anlage Verzeichnis 3"/>
    <w:basedOn w:val="Standard"/>
    <w:rsid w:val="0098296B"/>
    <w:pPr>
      <w:jc w:val="center"/>
    </w:pPr>
    <w:rPr>
      <w:color w:val="800000"/>
    </w:rPr>
  </w:style>
  <w:style w:type="paragraph" w:customStyle="1" w:styleId="RevisionAnlageVerzeichnis4">
    <w:name w:val="Revision Anlage Verzeichnis 4"/>
    <w:basedOn w:val="Standard"/>
    <w:rsid w:val="0098296B"/>
    <w:pPr>
      <w:jc w:val="center"/>
    </w:pPr>
    <w:rPr>
      <w:color w:val="800000"/>
    </w:rPr>
  </w:style>
  <w:style w:type="paragraph" w:customStyle="1" w:styleId="Revisionberschrift1">
    <w:name w:val="Revision Überschrift 1"/>
    <w:basedOn w:val="Standard"/>
    <w:next w:val="RevisionAnlageText"/>
    <w:rsid w:val="0098296B"/>
    <w:pPr>
      <w:keepNext/>
      <w:spacing w:before="240"/>
    </w:pPr>
    <w:rPr>
      <w:color w:val="800000"/>
    </w:rPr>
  </w:style>
  <w:style w:type="paragraph" w:customStyle="1" w:styleId="Revisionberschrift2">
    <w:name w:val="Revision Überschrift 2"/>
    <w:basedOn w:val="Standard"/>
    <w:next w:val="RevisionAnlageText"/>
    <w:rsid w:val="0098296B"/>
    <w:pPr>
      <w:keepNext/>
      <w:spacing w:before="240"/>
    </w:pPr>
    <w:rPr>
      <w:color w:val="800000"/>
    </w:rPr>
  </w:style>
  <w:style w:type="paragraph" w:customStyle="1" w:styleId="Revisionberschrift3">
    <w:name w:val="Revision Überschrift 3"/>
    <w:basedOn w:val="Standard"/>
    <w:next w:val="RevisionAnlageText"/>
    <w:rsid w:val="0098296B"/>
    <w:pPr>
      <w:keepNext/>
      <w:spacing w:before="240"/>
    </w:pPr>
    <w:rPr>
      <w:color w:val="800000"/>
    </w:rPr>
  </w:style>
  <w:style w:type="paragraph" w:customStyle="1" w:styleId="Revisionberschrift4">
    <w:name w:val="Revision Überschrift 4"/>
    <w:basedOn w:val="Standard"/>
    <w:next w:val="RevisionAnlageText"/>
    <w:rsid w:val="0098296B"/>
    <w:pPr>
      <w:keepNext/>
      <w:spacing w:before="240"/>
    </w:pPr>
    <w:rPr>
      <w:color w:val="800000"/>
    </w:rPr>
  </w:style>
  <w:style w:type="paragraph" w:customStyle="1" w:styleId="RevisionAnlageText">
    <w:name w:val="Revision Anlage Text"/>
    <w:basedOn w:val="Standard"/>
    <w:rsid w:val="0098296B"/>
    <w:rPr>
      <w:color w:val="800000"/>
    </w:rPr>
  </w:style>
  <w:style w:type="paragraph" w:customStyle="1" w:styleId="RevisionListeStufe1">
    <w:name w:val="Revision Liste (Stufe 1)"/>
    <w:basedOn w:val="Standard"/>
    <w:rsid w:val="0098296B"/>
    <w:pPr>
      <w:numPr>
        <w:numId w:val="10"/>
      </w:numPr>
      <w:tabs>
        <w:tab w:val="left" w:pos="0"/>
      </w:tabs>
    </w:pPr>
    <w:rPr>
      <w:color w:val="800000"/>
    </w:rPr>
  </w:style>
  <w:style w:type="paragraph" w:customStyle="1" w:styleId="RevisionListeStufe1manuell">
    <w:name w:val="Revision Liste (Stufe 1) (manuell)"/>
    <w:basedOn w:val="Standard"/>
    <w:rsid w:val="0098296B"/>
    <w:pPr>
      <w:tabs>
        <w:tab w:val="left" w:pos="425"/>
      </w:tabs>
      <w:ind w:left="425" w:hanging="425"/>
    </w:pPr>
    <w:rPr>
      <w:color w:val="800000"/>
    </w:rPr>
  </w:style>
  <w:style w:type="paragraph" w:customStyle="1" w:styleId="RevisionListeFolgeabsatzStufe1">
    <w:name w:val="Revision Liste Folgeabsatz (Stufe 1)"/>
    <w:basedOn w:val="Standard"/>
    <w:rsid w:val="0098296B"/>
    <w:pPr>
      <w:numPr>
        <w:ilvl w:val="1"/>
        <w:numId w:val="10"/>
      </w:numPr>
    </w:pPr>
    <w:rPr>
      <w:color w:val="800000"/>
    </w:rPr>
  </w:style>
  <w:style w:type="paragraph" w:customStyle="1" w:styleId="RevisionListeStufe2">
    <w:name w:val="Revision Liste (Stufe 2)"/>
    <w:basedOn w:val="Standard"/>
    <w:rsid w:val="0098296B"/>
    <w:pPr>
      <w:numPr>
        <w:ilvl w:val="2"/>
        <w:numId w:val="10"/>
      </w:numPr>
    </w:pPr>
    <w:rPr>
      <w:color w:val="800000"/>
    </w:rPr>
  </w:style>
  <w:style w:type="paragraph" w:customStyle="1" w:styleId="RevisionListeStufe2manuell">
    <w:name w:val="Revision Liste (Stufe 2) (manuell)"/>
    <w:basedOn w:val="Standard"/>
    <w:rsid w:val="0098296B"/>
    <w:pPr>
      <w:tabs>
        <w:tab w:val="left" w:pos="850"/>
      </w:tabs>
      <w:ind w:left="850" w:hanging="425"/>
    </w:pPr>
    <w:rPr>
      <w:color w:val="800000"/>
    </w:rPr>
  </w:style>
  <w:style w:type="paragraph" w:customStyle="1" w:styleId="RevisionListeFolgeabsatzStufe2">
    <w:name w:val="Revision Liste Folgeabsatz (Stufe 2)"/>
    <w:basedOn w:val="Standard"/>
    <w:rsid w:val="0098296B"/>
    <w:pPr>
      <w:numPr>
        <w:ilvl w:val="3"/>
        <w:numId w:val="10"/>
      </w:numPr>
    </w:pPr>
    <w:rPr>
      <w:color w:val="800000"/>
    </w:rPr>
  </w:style>
  <w:style w:type="paragraph" w:customStyle="1" w:styleId="RevisionListeStufe3">
    <w:name w:val="Revision Liste (Stufe 3)"/>
    <w:basedOn w:val="Standard"/>
    <w:rsid w:val="0098296B"/>
    <w:pPr>
      <w:numPr>
        <w:ilvl w:val="4"/>
        <w:numId w:val="10"/>
      </w:numPr>
    </w:pPr>
    <w:rPr>
      <w:color w:val="800000"/>
    </w:rPr>
  </w:style>
  <w:style w:type="paragraph" w:customStyle="1" w:styleId="RevisionListeStufe3manuell">
    <w:name w:val="Revision Liste (Stufe 3) (manuell)"/>
    <w:basedOn w:val="Standard"/>
    <w:rsid w:val="0098296B"/>
    <w:pPr>
      <w:tabs>
        <w:tab w:val="left" w:pos="1276"/>
      </w:tabs>
      <w:ind w:left="1276" w:hanging="425"/>
    </w:pPr>
    <w:rPr>
      <w:color w:val="800000"/>
    </w:rPr>
  </w:style>
  <w:style w:type="paragraph" w:customStyle="1" w:styleId="RevisionListeFolgeabsatzStufe3">
    <w:name w:val="Revision Liste Folgeabsatz (Stufe 3)"/>
    <w:basedOn w:val="Standard"/>
    <w:rsid w:val="0098296B"/>
    <w:pPr>
      <w:numPr>
        <w:ilvl w:val="5"/>
        <w:numId w:val="10"/>
      </w:numPr>
    </w:pPr>
    <w:rPr>
      <w:color w:val="800000"/>
    </w:rPr>
  </w:style>
  <w:style w:type="paragraph" w:customStyle="1" w:styleId="RevisionListeStufe4">
    <w:name w:val="Revision Liste (Stufe 4)"/>
    <w:basedOn w:val="Standard"/>
    <w:rsid w:val="0098296B"/>
    <w:pPr>
      <w:numPr>
        <w:ilvl w:val="6"/>
        <w:numId w:val="10"/>
      </w:numPr>
    </w:pPr>
    <w:rPr>
      <w:color w:val="800000"/>
    </w:rPr>
  </w:style>
  <w:style w:type="paragraph" w:customStyle="1" w:styleId="RevisionListeStufe4manuell">
    <w:name w:val="Revision Liste (Stufe 4) (manuell)"/>
    <w:basedOn w:val="Standard"/>
    <w:rsid w:val="0098296B"/>
    <w:pPr>
      <w:tabs>
        <w:tab w:val="left" w:pos="1984"/>
      </w:tabs>
      <w:ind w:left="1984" w:hanging="709"/>
    </w:pPr>
    <w:rPr>
      <w:color w:val="800000"/>
    </w:rPr>
  </w:style>
  <w:style w:type="paragraph" w:customStyle="1" w:styleId="RevisionListeFolgeabsatzStufe4">
    <w:name w:val="Revision Liste Folgeabsatz (Stufe 4)"/>
    <w:basedOn w:val="Standard"/>
    <w:rsid w:val="0098296B"/>
    <w:pPr>
      <w:numPr>
        <w:ilvl w:val="7"/>
        <w:numId w:val="10"/>
      </w:numPr>
    </w:pPr>
    <w:rPr>
      <w:color w:val="800000"/>
    </w:rPr>
  </w:style>
  <w:style w:type="paragraph" w:customStyle="1" w:styleId="RevisionAufzhlungStufe1">
    <w:name w:val="Revision Aufzählung (Stufe 1)"/>
    <w:basedOn w:val="Standard"/>
    <w:rsid w:val="0098296B"/>
    <w:pPr>
      <w:numPr>
        <w:numId w:val="11"/>
      </w:numPr>
      <w:tabs>
        <w:tab w:val="left" w:pos="0"/>
      </w:tabs>
    </w:pPr>
    <w:rPr>
      <w:color w:val="800000"/>
    </w:rPr>
  </w:style>
  <w:style w:type="paragraph" w:customStyle="1" w:styleId="RevisionAufzhlungFolgeabsatzStufe1">
    <w:name w:val="Revision Aufzählung Folgeabsatz (Stufe 1)"/>
    <w:basedOn w:val="Standard"/>
    <w:rsid w:val="0098296B"/>
    <w:pPr>
      <w:tabs>
        <w:tab w:val="left" w:pos="425"/>
      </w:tabs>
      <w:ind w:left="425"/>
    </w:pPr>
    <w:rPr>
      <w:color w:val="800000"/>
    </w:rPr>
  </w:style>
  <w:style w:type="paragraph" w:customStyle="1" w:styleId="RevisionAufzhlungStufe2">
    <w:name w:val="Revision Aufzählung (Stufe 2)"/>
    <w:basedOn w:val="Standard"/>
    <w:rsid w:val="0098296B"/>
    <w:pPr>
      <w:numPr>
        <w:numId w:val="12"/>
      </w:numPr>
      <w:tabs>
        <w:tab w:val="left" w:pos="425"/>
      </w:tabs>
    </w:pPr>
    <w:rPr>
      <w:color w:val="800000"/>
    </w:rPr>
  </w:style>
  <w:style w:type="paragraph" w:customStyle="1" w:styleId="RevisionAufzhlungFolgeabsatzStufe2">
    <w:name w:val="Revision Aufzählung Folgeabsatz (Stufe 2)"/>
    <w:basedOn w:val="Standard"/>
    <w:rsid w:val="0098296B"/>
    <w:pPr>
      <w:tabs>
        <w:tab w:val="left" w:pos="794"/>
      </w:tabs>
      <w:ind w:left="850"/>
    </w:pPr>
    <w:rPr>
      <w:color w:val="800000"/>
    </w:rPr>
  </w:style>
  <w:style w:type="paragraph" w:customStyle="1" w:styleId="RevisionAufzhlungStufe3">
    <w:name w:val="Revision Aufzählung (Stufe 3)"/>
    <w:basedOn w:val="Standard"/>
    <w:rsid w:val="0098296B"/>
    <w:pPr>
      <w:numPr>
        <w:numId w:val="13"/>
      </w:numPr>
      <w:tabs>
        <w:tab w:val="left" w:pos="850"/>
      </w:tabs>
    </w:pPr>
    <w:rPr>
      <w:color w:val="800000"/>
    </w:rPr>
  </w:style>
  <w:style w:type="paragraph" w:customStyle="1" w:styleId="RevisionAufzhlungFolgeabsatzStufe3">
    <w:name w:val="Revision Aufzählung Folgeabsatz (Stufe 3)"/>
    <w:basedOn w:val="Standard"/>
    <w:rsid w:val="0098296B"/>
    <w:pPr>
      <w:tabs>
        <w:tab w:val="left" w:pos="1276"/>
      </w:tabs>
      <w:ind w:left="1276"/>
    </w:pPr>
    <w:rPr>
      <w:color w:val="800000"/>
    </w:rPr>
  </w:style>
  <w:style w:type="paragraph" w:customStyle="1" w:styleId="RevisionAufzhlungStufe4">
    <w:name w:val="Revision Aufzählung (Stufe 4)"/>
    <w:basedOn w:val="Standard"/>
    <w:rsid w:val="0098296B"/>
    <w:pPr>
      <w:numPr>
        <w:numId w:val="14"/>
      </w:numPr>
      <w:tabs>
        <w:tab w:val="left" w:pos="1276"/>
      </w:tabs>
    </w:pPr>
    <w:rPr>
      <w:color w:val="800000"/>
    </w:rPr>
  </w:style>
  <w:style w:type="paragraph" w:customStyle="1" w:styleId="RevisionAufzhlungFolgeabsatzStufe4">
    <w:name w:val="Revision Aufzählung Folgeabsatz (Stufe 4)"/>
    <w:basedOn w:val="Standard"/>
    <w:rsid w:val="0098296B"/>
    <w:pPr>
      <w:tabs>
        <w:tab w:val="left" w:pos="1701"/>
      </w:tabs>
      <w:ind w:left="1701"/>
    </w:pPr>
    <w:rPr>
      <w:color w:val="800000"/>
    </w:rPr>
  </w:style>
  <w:style w:type="paragraph" w:customStyle="1" w:styleId="RevisionAufzhlungStufe5">
    <w:name w:val="Revision Aufzählung (Stufe 5)"/>
    <w:basedOn w:val="Standard"/>
    <w:rsid w:val="0098296B"/>
    <w:pPr>
      <w:numPr>
        <w:numId w:val="15"/>
      </w:numPr>
      <w:tabs>
        <w:tab w:val="left" w:pos="1701"/>
      </w:tabs>
    </w:pPr>
    <w:rPr>
      <w:color w:val="800000"/>
    </w:rPr>
  </w:style>
  <w:style w:type="paragraph" w:customStyle="1" w:styleId="RevisionAufzhlungFolgeabsatzStufe5">
    <w:name w:val="Revision Aufzählung Folgeabsatz (Stufe 5)"/>
    <w:basedOn w:val="Standard"/>
    <w:rsid w:val="0098296B"/>
    <w:pPr>
      <w:tabs>
        <w:tab w:val="left" w:pos="2126"/>
      </w:tabs>
      <w:ind w:left="2126"/>
    </w:pPr>
    <w:rPr>
      <w:color w:val="800000"/>
    </w:rPr>
  </w:style>
  <w:style w:type="paragraph" w:customStyle="1" w:styleId="RevisionFunotentext">
    <w:name w:val="Revision Fußnotentext"/>
    <w:basedOn w:val="Funotentext"/>
    <w:rsid w:val="0098296B"/>
    <w:rPr>
      <w:color w:val="800000"/>
    </w:rPr>
  </w:style>
  <w:style w:type="paragraph" w:customStyle="1" w:styleId="RevisionFormel">
    <w:name w:val="Revision Formel"/>
    <w:basedOn w:val="Standard"/>
    <w:rsid w:val="0098296B"/>
    <w:pPr>
      <w:spacing w:before="240" w:after="240"/>
      <w:jc w:val="center"/>
    </w:pPr>
    <w:rPr>
      <w:color w:val="800000"/>
    </w:rPr>
  </w:style>
  <w:style w:type="paragraph" w:customStyle="1" w:styleId="RevisionGrafik">
    <w:name w:val="Revision Grafik"/>
    <w:basedOn w:val="Standard"/>
    <w:rsid w:val="0098296B"/>
    <w:pPr>
      <w:spacing w:before="240" w:after="240"/>
      <w:jc w:val="center"/>
    </w:pPr>
    <w:rPr>
      <w:color w:val="800000"/>
    </w:rPr>
  </w:style>
  <w:style w:type="paragraph" w:customStyle="1" w:styleId="RevisionVerzeichnisTitelnderungsdokument">
    <w:name w:val="Revision Verzeichnis Titel (Änderungsdokument)"/>
    <w:basedOn w:val="Standard"/>
    <w:next w:val="RevisionVerzeichnis1"/>
    <w:rsid w:val="0098296B"/>
    <w:pPr>
      <w:spacing w:before="180"/>
      <w:jc w:val="center"/>
    </w:pPr>
    <w:rPr>
      <w:color w:val="800000"/>
    </w:rPr>
  </w:style>
  <w:style w:type="paragraph" w:customStyle="1" w:styleId="RevisionAnlageVerweis">
    <w:name w:val="Revision Anlage Verweis"/>
    <w:basedOn w:val="Standard"/>
    <w:next w:val="RevisionAnlageberschrift"/>
    <w:rsid w:val="0098296B"/>
    <w:pPr>
      <w:spacing w:before="0"/>
      <w:jc w:val="right"/>
    </w:pPr>
    <w:rPr>
      <w:color w:val="800000"/>
    </w:rPr>
  </w:style>
  <w:style w:type="paragraph" w:customStyle="1" w:styleId="EmpfehlungTextnummeriert">
    <w:name w:val="Empfehlung Text (nummeriert)"/>
    <w:basedOn w:val="Standard"/>
    <w:rsid w:val="0098296B"/>
    <w:pPr>
      <w:numPr>
        <w:numId w:val="17"/>
      </w:numPr>
    </w:pPr>
  </w:style>
  <w:style w:type="paragraph" w:customStyle="1" w:styleId="EmpfehlungTextnichtnummeriert">
    <w:name w:val="Empfehlung Text (nicht nummeriert)"/>
    <w:basedOn w:val="Standard"/>
    <w:next w:val="EmpfehlungNummerierungStufe1"/>
    <w:rsid w:val="0098296B"/>
  </w:style>
  <w:style w:type="paragraph" w:customStyle="1" w:styleId="EmpfehlungNummerierungStufe1">
    <w:name w:val="Empfehlung Nummerierung (Stufe 1)"/>
    <w:basedOn w:val="Standard"/>
    <w:rsid w:val="0098296B"/>
    <w:pPr>
      <w:numPr>
        <w:ilvl w:val="1"/>
        <w:numId w:val="17"/>
      </w:numPr>
      <w:outlineLvl w:val="2"/>
    </w:pPr>
  </w:style>
  <w:style w:type="paragraph" w:customStyle="1" w:styleId="EmpfehlungNummerierungFolgeabsatzStufe1">
    <w:name w:val="Empfehlung Nummerierung Folgeabsatz (Stufe 1)"/>
    <w:basedOn w:val="Standard"/>
    <w:rsid w:val="0098296B"/>
    <w:pPr>
      <w:tabs>
        <w:tab w:val="left" w:pos="425"/>
      </w:tabs>
      <w:ind w:left="425"/>
    </w:pPr>
  </w:style>
  <w:style w:type="paragraph" w:customStyle="1" w:styleId="EmpfehlungNummerierungStufe2">
    <w:name w:val="Empfehlung Nummerierung (Stufe 2)"/>
    <w:basedOn w:val="Standard"/>
    <w:rsid w:val="0098296B"/>
    <w:pPr>
      <w:numPr>
        <w:ilvl w:val="2"/>
        <w:numId w:val="17"/>
      </w:numPr>
      <w:outlineLvl w:val="3"/>
    </w:pPr>
  </w:style>
  <w:style w:type="paragraph" w:customStyle="1" w:styleId="EmpfehlungNummerierungFolgeabsatzStufe2">
    <w:name w:val="Empfehlung Nummerierung Folgeabsatz (Stufe 2)"/>
    <w:basedOn w:val="Standard"/>
    <w:rsid w:val="0098296B"/>
    <w:pPr>
      <w:tabs>
        <w:tab w:val="left" w:pos="850"/>
      </w:tabs>
      <w:ind w:left="850"/>
    </w:pPr>
  </w:style>
  <w:style w:type="paragraph" w:customStyle="1" w:styleId="EmpfehlungNummerierungStufe3">
    <w:name w:val="Empfehlung Nummerierung (Stufe 3)"/>
    <w:basedOn w:val="Standard"/>
    <w:rsid w:val="0098296B"/>
    <w:pPr>
      <w:numPr>
        <w:ilvl w:val="3"/>
        <w:numId w:val="17"/>
      </w:numPr>
    </w:pPr>
  </w:style>
  <w:style w:type="paragraph" w:customStyle="1" w:styleId="EmpfehlungNummerierungFolgeabsatzStufe3">
    <w:name w:val="Empfehlung Nummerierung Folgeabsatz (Stufe 3)"/>
    <w:basedOn w:val="Standard"/>
    <w:rsid w:val="0098296B"/>
    <w:pPr>
      <w:tabs>
        <w:tab w:val="left" w:pos="1276"/>
      </w:tabs>
      <w:ind w:left="1276"/>
    </w:pPr>
  </w:style>
  <w:style w:type="paragraph" w:customStyle="1" w:styleId="EmpfehlungNummerierungStufe4">
    <w:name w:val="Empfehlung Nummerierung (Stufe 4)"/>
    <w:basedOn w:val="Standard"/>
    <w:rsid w:val="0098296B"/>
    <w:pPr>
      <w:numPr>
        <w:ilvl w:val="4"/>
        <w:numId w:val="17"/>
      </w:numPr>
    </w:pPr>
  </w:style>
  <w:style w:type="paragraph" w:customStyle="1" w:styleId="EmpfehlungNummerierungFolgeabsatzStufe4">
    <w:name w:val="Empfehlung Nummerierung Folgeabsatz (Stufe 4)"/>
    <w:basedOn w:val="Standard"/>
    <w:rsid w:val="0098296B"/>
    <w:pPr>
      <w:tabs>
        <w:tab w:val="left" w:pos="1984"/>
      </w:tabs>
      <w:ind w:left="1984"/>
    </w:pPr>
  </w:style>
  <w:style w:type="paragraph" w:customStyle="1" w:styleId="EinzelbegrndungTitel">
    <w:name w:val="Einzelbegründung Titel"/>
    <w:basedOn w:val="Standard"/>
    <w:next w:val="Text"/>
    <w:rsid w:val="0098296B"/>
    <w:pPr>
      <w:keepNext/>
      <w:spacing w:before="120" w:after="100"/>
    </w:pPr>
    <w:rPr>
      <w:rFonts w:ascii="Arial" w:hAnsi="Arial" w:cs="Arial"/>
      <w:b/>
    </w:rPr>
  </w:style>
  <w:style w:type="paragraph" w:customStyle="1" w:styleId="BegrndungTitel">
    <w:name w:val="Begründung Titel"/>
    <w:basedOn w:val="Standard"/>
    <w:next w:val="Text"/>
    <w:rsid w:val="0098296B"/>
    <w:pPr>
      <w:spacing w:before="900" w:after="612"/>
      <w:ind w:right="-2665"/>
      <w:outlineLvl w:val="0"/>
    </w:pPr>
    <w:rPr>
      <w:rFonts w:ascii="Arial" w:hAnsi="Arial" w:cs="Arial"/>
      <w:b/>
      <w:sz w:val="24"/>
    </w:rPr>
  </w:style>
  <w:style w:type="character" w:styleId="Hyperlink">
    <w:name w:val="Hyperlink"/>
    <w:basedOn w:val="Absatz-Standardschriftart"/>
    <w:uiPriority w:val="99"/>
    <w:unhideWhenUsed/>
    <w:rsid w:val="006239F4"/>
    <w:rPr>
      <w:color w:val="0000FF" w:themeColor="hyperlink"/>
      <w:u w:val="single"/>
    </w:rPr>
  </w:style>
  <w:style w:type="character" w:styleId="Kommentarzeichen">
    <w:name w:val="annotation reference"/>
    <w:basedOn w:val="Absatz-Standardschriftart"/>
    <w:uiPriority w:val="99"/>
    <w:rsid w:val="009B289B"/>
    <w:rPr>
      <w:sz w:val="16"/>
      <w:szCs w:val="16"/>
    </w:rPr>
  </w:style>
  <w:style w:type="paragraph" w:styleId="Kommentartext">
    <w:name w:val="annotation text"/>
    <w:basedOn w:val="Standard"/>
    <w:link w:val="KommentartextZchn"/>
    <w:uiPriority w:val="99"/>
    <w:rsid w:val="009B289B"/>
    <w:pPr>
      <w:spacing w:before="120" w:after="120"/>
    </w:pPr>
    <w:rPr>
      <w:rFonts w:ascii="Arial" w:hAnsi="Arial" w:cs="Arial"/>
      <w:sz w:val="20"/>
      <w:szCs w:val="20"/>
    </w:rPr>
  </w:style>
  <w:style w:type="character" w:customStyle="1" w:styleId="KommentartextZchn">
    <w:name w:val="Kommentartext Zchn"/>
    <w:basedOn w:val="Absatz-Standardschriftart"/>
    <w:link w:val="Kommentartext"/>
    <w:uiPriority w:val="99"/>
    <w:rsid w:val="009B289B"/>
    <w:rPr>
      <w:rFonts w:ascii="Arial" w:hAnsi="Arial" w:cs="Arial"/>
      <w:sz w:val="20"/>
      <w:szCs w:val="20"/>
    </w:rPr>
  </w:style>
  <w:style w:type="paragraph" w:styleId="Sprechblasentext">
    <w:name w:val="Balloon Text"/>
    <w:basedOn w:val="Standard"/>
    <w:link w:val="SprechblasentextZchn"/>
    <w:uiPriority w:val="99"/>
    <w:semiHidden/>
    <w:unhideWhenUsed/>
    <w:rsid w:val="009B289B"/>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B289B"/>
    <w:rPr>
      <w:rFonts w:ascii="Segoe UI" w:hAnsi="Segoe UI" w:cs="Segoe UI"/>
      <w:sz w:val="18"/>
      <w:szCs w:val="18"/>
    </w:rPr>
  </w:style>
  <w:style w:type="paragraph" w:customStyle="1" w:styleId="berschriftrmischBegrndung">
    <w:name w:val="Überschrift römisch (Begründung)"/>
    <w:basedOn w:val="Standard"/>
    <w:next w:val="Text"/>
    <w:rsid w:val="00576EF5"/>
    <w:pPr>
      <w:keepNext/>
      <w:numPr>
        <w:numId w:val="19"/>
      </w:numPr>
      <w:spacing w:before="360" w:after="120"/>
      <w:outlineLvl w:val="2"/>
    </w:pPr>
    <w:rPr>
      <w:rFonts w:ascii="Arial" w:hAnsi="Arial" w:cs="Arial"/>
      <w:b/>
      <w:sz w:val="22"/>
    </w:rPr>
  </w:style>
  <w:style w:type="paragraph" w:customStyle="1" w:styleId="berschriftarabischBegrndung">
    <w:name w:val="Überschrift arabisch (Begründung)"/>
    <w:basedOn w:val="Standard"/>
    <w:next w:val="Text"/>
    <w:rsid w:val="00576EF5"/>
    <w:pPr>
      <w:keepNext/>
      <w:numPr>
        <w:ilvl w:val="1"/>
        <w:numId w:val="19"/>
      </w:numPr>
      <w:spacing w:before="120" w:after="120"/>
      <w:outlineLvl w:val="3"/>
    </w:pPr>
    <w:rPr>
      <w:rFonts w:ascii="Arial" w:hAnsi="Arial" w:cs="Arial"/>
      <w:b/>
      <w:sz w:val="22"/>
    </w:rPr>
  </w:style>
  <w:style w:type="paragraph" w:customStyle="1" w:styleId="VorblattTitelHaushaltsausgabenohneErfllungsaufwand">
    <w:name w:val="Vorblatt Titel (Haushaltsausgaben ohne Erfüllungsaufwand)"/>
    <w:basedOn w:val="Standard"/>
    <w:next w:val="Text"/>
    <w:rsid w:val="00576EF5"/>
    <w:pPr>
      <w:keepNext/>
      <w:spacing w:before="360" w:after="120"/>
      <w:outlineLvl w:val="1"/>
    </w:pPr>
    <w:rPr>
      <w:rFonts w:ascii="Arial" w:hAnsi="Arial" w:cs="Arial"/>
      <w:b/>
      <w:sz w:val="26"/>
    </w:rPr>
  </w:style>
  <w:style w:type="paragraph" w:styleId="Kommentarthema">
    <w:name w:val="annotation subject"/>
    <w:basedOn w:val="Kommentartext"/>
    <w:next w:val="Kommentartext"/>
    <w:link w:val="KommentarthemaZchn"/>
    <w:uiPriority w:val="99"/>
    <w:semiHidden/>
    <w:unhideWhenUsed/>
    <w:rsid w:val="008D4EFE"/>
    <w:pPr>
      <w:spacing w:before="60" w:after="60"/>
    </w:pPr>
    <w:rPr>
      <w:rFonts w:ascii="Times New Roman" w:hAnsi="Times New Roman" w:cs="Times New Roman"/>
      <w:b/>
      <w:bCs/>
    </w:rPr>
  </w:style>
  <w:style w:type="character" w:customStyle="1" w:styleId="KommentarthemaZchn">
    <w:name w:val="Kommentarthema Zchn"/>
    <w:basedOn w:val="KommentartextZchn"/>
    <w:link w:val="Kommentarthema"/>
    <w:uiPriority w:val="99"/>
    <w:semiHidden/>
    <w:rsid w:val="008D4EFE"/>
    <w:rPr>
      <w:rFonts w:ascii="Times New Roman" w:hAnsi="Times New Roman" w:cs="Times New Roman"/>
      <w:b/>
      <w:bCs/>
      <w:sz w:val="20"/>
      <w:szCs w:val="20"/>
    </w:rPr>
  </w:style>
  <w:style w:type="paragraph" w:styleId="NurText">
    <w:name w:val="Plain Text"/>
    <w:basedOn w:val="Standard"/>
    <w:link w:val="NurTextZchn"/>
    <w:uiPriority w:val="99"/>
    <w:unhideWhenUsed/>
    <w:rsid w:val="006C6585"/>
    <w:pPr>
      <w:spacing w:before="0" w:after="0"/>
      <w:jc w:val="left"/>
    </w:pPr>
    <w:rPr>
      <w:rFonts w:ascii="Calibri" w:hAnsi="Calibri" w:cstheme="minorBidi"/>
      <w:sz w:val="22"/>
      <w:szCs w:val="21"/>
    </w:rPr>
  </w:style>
  <w:style w:type="character" w:customStyle="1" w:styleId="NurTextZchn">
    <w:name w:val="Nur Text Zchn"/>
    <w:basedOn w:val="Absatz-Standardschriftart"/>
    <w:link w:val="NurText"/>
    <w:uiPriority w:val="99"/>
    <w:rsid w:val="006C658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09666">
      <w:bodyDiv w:val="1"/>
      <w:marLeft w:val="0"/>
      <w:marRight w:val="0"/>
      <w:marTop w:val="0"/>
      <w:marBottom w:val="0"/>
      <w:divBdr>
        <w:top w:val="none" w:sz="0" w:space="0" w:color="auto"/>
        <w:left w:val="none" w:sz="0" w:space="0" w:color="auto"/>
        <w:bottom w:val="none" w:sz="0" w:space="0" w:color="auto"/>
        <w:right w:val="none" w:sz="0" w:space="0" w:color="auto"/>
      </w:divBdr>
    </w:div>
    <w:div w:id="138157565">
      <w:bodyDiv w:val="1"/>
      <w:marLeft w:val="0"/>
      <w:marRight w:val="0"/>
      <w:marTop w:val="0"/>
      <w:marBottom w:val="0"/>
      <w:divBdr>
        <w:top w:val="none" w:sz="0" w:space="0" w:color="auto"/>
        <w:left w:val="none" w:sz="0" w:space="0" w:color="auto"/>
        <w:bottom w:val="none" w:sz="0" w:space="0" w:color="auto"/>
        <w:right w:val="none" w:sz="0" w:space="0" w:color="auto"/>
      </w:divBdr>
    </w:div>
    <w:div w:id="439035815">
      <w:bodyDiv w:val="1"/>
      <w:marLeft w:val="0"/>
      <w:marRight w:val="0"/>
      <w:marTop w:val="0"/>
      <w:marBottom w:val="0"/>
      <w:divBdr>
        <w:top w:val="none" w:sz="0" w:space="0" w:color="auto"/>
        <w:left w:val="none" w:sz="0" w:space="0" w:color="auto"/>
        <w:bottom w:val="none" w:sz="0" w:space="0" w:color="auto"/>
        <w:right w:val="none" w:sz="0" w:space="0" w:color="auto"/>
      </w:divBdr>
    </w:div>
    <w:div w:id="1145508791">
      <w:bodyDiv w:val="1"/>
      <w:marLeft w:val="0"/>
      <w:marRight w:val="0"/>
      <w:marTop w:val="0"/>
      <w:marBottom w:val="0"/>
      <w:divBdr>
        <w:top w:val="none" w:sz="0" w:space="0" w:color="auto"/>
        <w:left w:val="none" w:sz="0" w:space="0" w:color="auto"/>
        <w:bottom w:val="none" w:sz="0" w:space="0" w:color="auto"/>
        <w:right w:val="none" w:sz="0" w:space="0" w:color="auto"/>
      </w:divBdr>
    </w:div>
    <w:div w:id="164851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rki.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FORM.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etreff xmlns="http://schemas.microsoft.com/sharepoint/v3" xsi:nil="true"/>
    <Veraktet xmlns="http://schemas.microsoft.com/sharepoint/v3" xsi:nil="true"/>
    <Schriftstuecknummer xmlns="http://schemas.microsoft.com/sharepoint/v3" xsi:nil="true"/>
    <IFG-Antrag xmlns="http://schemas.microsoft.com/sharepoint/v3">false</IFG-Antrag>
    <TaxCatchAll xmlns="5d3e3845-ff68-4c42-b079-76b813136bae"/>
    <Geschaeftszeichen xmlns="http://schemas.microsoft.com/sharepoint/v3" xsi:nil="true"/>
    <Bezug xmlns="http://schemas.microsoft.com/sharepoint/v3" xsi:nil="true"/>
    <DocumentStatusTaxHTField0 xmlns="5d3e3845-ff68-4c42-b079-76b813136bae">
      <Terms xmlns="http://schemas.microsoft.com/office/infopath/2007/PartnerControls"/>
    </DocumentStatusTaxHTField0>
    <Hier xmlns="http://schemas.microsoft.com/sharepoint/v3" xsi:nil="true"/>
    <VS-NFD xmlns="http://schemas.microsoft.com/sharepoint/v3">false</VS-NFD>
    <Aktenrelevant xmlns="http://schemas.microsoft.com/sharepoint/v3">false</Aktenrelevant>
    <Veraktet_x0020_von xmlns="http://schemas.microsoft.com/sharepoint/v3">
      <UserInfo>
        <DisplayName/>
        <AccountId xsi:nil="true"/>
        <AccountType/>
      </UserInfo>
    </Veraktet_x0020_von>
    <Veraktet_x0020_am xmlns="http://schemas.microsoft.com/sharepoint/v3" xsi:nil="true"/>
    <Veraktungsprotokoll xmlns="http://schemas.microsoft.com/sharepoint/v3" xsi:nil="true"/>
    <DocumentTypeTaxHTField0 xmlns="5d3e3845-ff68-4c42-b079-76b813136bae">
      <Terms xmlns="http://schemas.microsoft.com/office/infopath/2007/PartnerControls"/>
    </DocumentTypeTaxHTField0>
    <FremdGZ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MI Dokument Inhaltstyp" ma:contentTypeID="0x01010D00CAC5D180096DED479813E6C6F00A813F" ma:contentTypeVersion="0" ma:contentTypeDescription="BMI Inhaltstyp für Dokumente " ma:contentTypeScope="" ma:versionID="43db40499d19899fe2e87a780fd445a6">
  <xsd:schema xmlns:xsd="http://www.w3.org/2001/XMLSchema" xmlns:xs="http://www.w3.org/2001/XMLSchema" xmlns:p="http://schemas.microsoft.com/office/2006/metadata/properties" xmlns:ns1="http://schemas.microsoft.com/sharepoint/v3" xmlns:ns2="5d3e3845-ff68-4c42-b079-76b813136bae" targetNamespace="http://schemas.microsoft.com/office/2006/metadata/properties" ma:root="true" ma:fieldsID="370f6f02a579f602d7e356bbd603d0d2" ns1:_="" ns2:_="">
    <xsd:import namespace="http://schemas.microsoft.com/sharepoint/v3"/>
    <xsd:import namespace="5d3e3845-ff68-4c42-b079-76b813136bae"/>
    <xsd:element name="properties">
      <xsd:complexType>
        <xsd:sequence>
          <xsd:element name="documentManagement">
            <xsd:complexType>
              <xsd:all>
                <xsd:element ref="ns1:Veraktet" minOccurs="0"/>
                <xsd:element ref="ns1:Veraktet_x0020_am" minOccurs="0"/>
                <xsd:element ref="ns1:Veraktet_x0020_von" minOccurs="0"/>
                <xsd:element ref="ns1:Schriftstuecknummer" minOccurs="0"/>
                <xsd:element ref="ns1:Geschaeftszeichen" minOccurs="0"/>
                <xsd:element ref="ns1:Aktenrelevant" minOccurs="0"/>
                <xsd:element ref="ns1:FremdGZ" minOccurs="0"/>
                <xsd:element ref="ns1:Betreff" minOccurs="0"/>
                <xsd:element ref="ns1:Hier" minOccurs="0"/>
                <xsd:element ref="ns1:Bezug" minOccurs="0"/>
                <xsd:element ref="ns1:VS-NFD" minOccurs="0"/>
                <xsd:element ref="ns1:IFG-Antrag" minOccurs="0"/>
                <xsd:element ref="ns1:Veraktungsprotokoll" minOccurs="0"/>
                <xsd:element ref="ns2:DocumentTypeTaxHTField0" minOccurs="0"/>
                <xsd:element ref="ns2:DocumentStatu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eraktet" ma:index="8" nillable="true" ma:displayName="Veraktet" ma:internalName="Veraktet">
      <xsd:simpleType>
        <xsd:restriction base="dms:Boolean"/>
      </xsd:simpleType>
    </xsd:element>
    <xsd:element name="Veraktet_x0020_am" ma:index="9" nillable="true" ma:displayName="Veraktet am" ma:internalName="Veraktet_x0020_am">
      <xsd:simpleType>
        <xsd:restriction base="dms:DateTime"/>
      </xsd:simpleType>
    </xsd:element>
    <xsd:element name="Veraktet_x0020_von" ma:index="10" nillable="true" ma:displayName="Veraktet von" ma:internalName="Veraktet_x0020_v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riftstuecknummer" ma:index="11" nillable="true" ma:displayName="Schriftstücknummer" ma:internalName="Schriftstuecknummer">
      <xsd:simpleType>
        <xsd:restriction base="dms:Text"/>
      </xsd:simpleType>
    </xsd:element>
    <xsd:element name="Geschaeftszeichen" ma:index="12" nillable="true" ma:displayName="Geschäftszeichen" ma:internalName="Geschaeftszeichen">
      <xsd:simpleType>
        <xsd:restriction base="dms:Text"/>
      </xsd:simpleType>
    </xsd:element>
    <xsd:element name="Aktenrelevant" ma:index="13" nillable="true" ma:displayName="Aktenrelevant" ma:internalName="Aktenrelevant">
      <xsd:simpleType>
        <xsd:restriction base="dms:Boolean"/>
      </xsd:simpleType>
    </xsd:element>
    <xsd:element name="FremdGZ" ma:index="14" nillable="true" ma:displayName="Fremdes Geschäftszeichen" ma:internalName="FremdGZ">
      <xsd:simpleType>
        <xsd:restriction base="dms:Text">
          <xsd:maxLength value="240"/>
        </xsd:restriction>
      </xsd:simpleType>
    </xsd:element>
    <xsd:element name="Betreff" ma:index="15" nillable="true" ma:displayName="Betreff" ma:internalName="Betreff">
      <xsd:simpleType>
        <xsd:restriction base="dms:Text">
          <xsd:maxLength value="240"/>
        </xsd:restriction>
      </xsd:simpleType>
    </xsd:element>
    <xsd:element name="Hier" ma:index="16" nillable="true" ma:displayName="Hier" ma:internalName="Hier">
      <xsd:simpleType>
        <xsd:restriction base="dms:Text">
          <xsd:maxLength value="240"/>
        </xsd:restriction>
      </xsd:simpleType>
    </xsd:element>
    <xsd:element name="Bezug" ma:index="17" nillable="true" ma:displayName="Bezug" ma:internalName="Bezug">
      <xsd:simpleType>
        <xsd:restriction base="dms:Text">
          <xsd:maxLength value="240"/>
        </xsd:restriction>
      </xsd:simpleType>
    </xsd:element>
    <xsd:element name="VS-NFD" ma:index="18" nillable="true" ma:displayName="VS-NFD" ma:internalName="VS_x002d_NFD">
      <xsd:simpleType>
        <xsd:restriction base="dms:Boolean"/>
      </xsd:simpleType>
    </xsd:element>
    <xsd:element name="IFG-Antrag" ma:index="19" nillable="true" ma:displayName="IFG-Antrag" ma:internalName="IFG_x002d_Antrag">
      <xsd:simpleType>
        <xsd:restriction base="dms:Boolean"/>
      </xsd:simpleType>
    </xsd:element>
    <xsd:element name="Veraktungsprotokoll" ma:index="20" nillable="true" ma:displayName="Veraktungsprotokoll" ma:description="" ma:internalName="Veraktungsprotokol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e3845-ff68-4c42-b079-76b813136bae" elementFormDefault="qualified">
    <xsd:import namespace="http://schemas.microsoft.com/office/2006/documentManagement/types"/>
    <xsd:import namespace="http://schemas.microsoft.com/office/infopath/2007/PartnerControls"/>
    <xsd:element name="DocumentTypeTaxHTField0" ma:index="22" nillable="true" ma:taxonomy="true" ma:internalName="DocumentTypeTaxHTField0" ma:taxonomyFieldName="DocumentType" ma:displayName="Dokumentenart" ma:fieldId="{1732fb99-46b1-4730-beee-23ed8f2ffdc2}" ma:taxonomyMulti="true" ma:sspId="b837a082-7103-426d-9779-59a20d348a8a" ma:termSetId="a4957bc7-b316-4faa-b1fc-c97b693c624e" ma:anchorId="00000000-0000-0000-0000-000000000000" ma:open="false" ma:isKeyword="false">
      <xsd:complexType>
        <xsd:sequence>
          <xsd:element ref="pc:Terms" minOccurs="0" maxOccurs="1"/>
        </xsd:sequence>
      </xsd:complexType>
    </xsd:element>
    <xsd:element name="DocumentStatusTaxHTField0" ma:index="24" nillable="true" ma:taxonomy="true" ma:internalName="DocumentStatusTaxHTField0" ma:taxonomyFieldName="DocumentStatus" ma:displayName="Dokumentenstatus" ma:fieldId="{f286e053-af6a-4a10-a3bf-2b16c800431a}" ma:sspId="b837a082-7103-426d-9779-59a20d348a8a" ma:termSetId="a2875b89-d532-4509-be3a-889a2bcd9a29"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72e80b9f-112d-425a-923e-bf236091b84a}" ma:internalName="TaxCatchAll" ma:showField="CatchAllData" ma:web="5d3e3845-ff68-4c42-b079-76b813136bae">
      <xsd:complexType>
        <xsd:complexContent>
          <xsd:extension base="dms:MultiChoiceLookup">
            <xsd:sequence>
              <xsd:element name="Value" type="dms:Lookup" maxOccurs="unbounded" minOccurs="0" nillable="true"/>
            </xsd:sequence>
          </xsd:extension>
        </xsd:complexContent>
      </xsd:complexType>
    </xsd:element>
    <xsd:element name="TaxCatchAllLabel" ma:index="26" nillable="true" ma:displayName="Taxonomy Catch All Column1" ma:description="" ma:hidden="true" ma:list="{72e80b9f-112d-425a-923e-bf236091b84a}" ma:internalName="TaxCatchAllLabel" ma:readOnly="true" ma:showField="CatchAllDataLabel" ma:web="5d3e3845-ff68-4c42-b079-76b813136b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69D29-8D34-407D-B6C2-5332652EE476}">
  <ds:schemaRefs>
    <ds:schemaRef ds:uri="http://schemas.microsoft.com/sharepoint/v3"/>
    <ds:schemaRef ds:uri="http://purl.org/dc/terms/"/>
    <ds:schemaRef ds:uri="http://www.w3.org/XML/1998/namespac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5d3e3845-ff68-4c42-b079-76b813136bae"/>
    <ds:schemaRef ds:uri="http://purl.org/dc/dcmitype/"/>
  </ds:schemaRefs>
</ds:datastoreItem>
</file>

<file path=customXml/itemProps2.xml><?xml version="1.0" encoding="utf-8"?>
<ds:datastoreItem xmlns:ds="http://schemas.openxmlformats.org/officeDocument/2006/customXml" ds:itemID="{F568908B-033E-4CD8-8FE0-DD12A9000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e3845-ff68-4c42-b079-76b813136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B506FD-F1D0-45FE-8776-B9C9FDF55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FORM.dotm</Template>
  <TotalTime>0</TotalTime>
  <Pages>15</Pages>
  <Words>5049</Words>
  <Characters>31811</Characters>
  <Application>Microsoft Office Word</Application>
  <DocSecurity>4</DocSecurity>
  <Lines>265</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BMI, Referat V II 3</dc:creator>
  <cp:keywords/>
  <dc:description/>
  <cp:lastModifiedBy>Sabine Kossebau </cp:lastModifiedBy>
  <cp:revision>2</cp:revision>
  <cp:lastPrinted>2021-04-19T10:21:00Z</cp:lastPrinted>
  <dcterms:created xsi:type="dcterms:W3CDTF">2021-04-19T10:23:00Z</dcterms:created>
  <dcterms:modified xsi:type="dcterms:W3CDTF">2021-04-19T10:23:00Z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e">
    <vt:lpwstr>FORM</vt:lpwstr>
  </property>
  <property fmtid="{D5CDD505-2E9C-101B-9397-08002B2CF9AE}" pid="3" name="Classification">
    <vt:lpwstr> </vt:lpwstr>
  </property>
  <property fmtid="{D5CDD505-2E9C-101B-9397-08002B2CF9AE}" pid="4" name="Version">
    <vt:lpwstr>4.1.4.0</vt:lpwstr>
  </property>
  <property fmtid="{D5CDD505-2E9C-101B-9397-08002B2CF9AE}" pid="5" name="Created using">
    <vt:lpwstr>LW 5.4, Build 20200526</vt:lpwstr>
  </property>
  <property fmtid="{D5CDD505-2E9C-101B-9397-08002B2CF9AE}" pid="6" name="Last edited using">
    <vt:lpwstr>LW 5.4, Build 20200526</vt:lpwstr>
  </property>
  <property fmtid="{D5CDD505-2E9C-101B-9397-08002B2CF9AE}" pid="7" name="eNorm-Version Erstellung">
    <vt:lpwstr>4.1.5, Bundesregierung, [20200526]</vt:lpwstr>
  </property>
  <property fmtid="{D5CDD505-2E9C-101B-9397-08002B2CF9AE}" pid="8" name="eNorm-Version letzte Bearbeitung">
    <vt:lpwstr>4.1.5 Bundesregierung [20200526]</vt:lpwstr>
  </property>
  <property fmtid="{D5CDD505-2E9C-101B-9397-08002B2CF9AE}" pid="9" name="ContentTypeId">
    <vt:lpwstr>0x01010D00CAC5D180096DED479813E6C6F00A813F</vt:lpwstr>
  </property>
  <property fmtid="{D5CDD505-2E9C-101B-9397-08002B2CF9AE}" pid="10" name="DocumentStatus">
    <vt:lpwstr/>
  </property>
  <property fmtid="{D5CDD505-2E9C-101B-9397-08002B2CF9AE}" pid="11" name="DocumentType">
    <vt:lpwstr/>
  </property>
  <property fmtid="{D5CDD505-2E9C-101B-9397-08002B2CF9AE}" pid="12" name="eNorm-Version vorherige Bearbeitung">
    <vt:lpwstr>4.1.5 Bundesregierung [20200526]</vt:lpwstr>
  </property>
</Properties>
</file>